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3321" w:rsidRDefault="00833321" w:rsidP="002A6F4C">
      <w:pPr>
        <w:shd w:val="clear" w:color="auto" w:fill="FFFFFF"/>
        <w:spacing w:after="0" w:line="337" w:lineRule="atLeast"/>
        <w:jc w:val="center"/>
        <w:textAlignment w:val="baseline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</w:rPr>
      </w:pPr>
      <w:r w:rsidRPr="002A6F4C">
        <w:rPr>
          <w:rFonts w:ascii="inherit" w:hAnsi="inherit" w:cs="inherit"/>
          <w:b/>
          <w:bCs/>
          <w:color w:val="000000"/>
          <w:sz w:val="28"/>
          <w:szCs w:val="28"/>
          <w:bdr w:val="none" w:sz="0" w:space="0" w:color="auto" w:frame="1"/>
        </w:rPr>
        <w:t>ПОКАЗАТЕЛИ</w:t>
      </w:r>
      <w:r w:rsidRPr="002A6F4C">
        <w:rPr>
          <w:rFonts w:ascii="Trebuchet MS" w:hAnsi="Trebuchet MS" w:cs="Trebuchet MS"/>
          <w:b/>
          <w:bCs/>
          <w:color w:val="000000"/>
          <w:sz w:val="28"/>
          <w:szCs w:val="28"/>
        </w:rPr>
        <w:br/>
      </w:r>
      <w:r w:rsidRPr="002A6F4C">
        <w:rPr>
          <w:rFonts w:ascii="inherit" w:hAnsi="inherit" w:cs="inherit"/>
          <w:b/>
          <w:bCs/>
          <w:color w:val="000000"/>
          <w:sz w:val="28"/>
          <w:szCs w:val="28"/>
          <w:bdr w:val="none" w:sz="0" w:space="0" w:color="auto" w:frame="1"/>
        </w:rPr>
        <w:t>ДЕЯТЕЛЬНОСТИ ОБЩЕОБРАЗОВАТЕЛЬНОЙ ОРГАНИЗАЦИИ,</w:t>
      </w:r>
      <w:r w:rsidRPr="002A6F4C">
        <w:rPr>
          <w:rFonts w:ascii="Trebuchet MS" w:hAnsi="Trebuchet MS" w:cs="Trebuchet MS"/>
          <w:b/>
          <w:bCs/>
          <w:color w:val="000000"/>
          <w:sz w:val="28"/>
          <w:szCs w:val="28"/>
        </w:rPr>
        <w:br/>
      </w:r>
      <w:r w:rsidRPr="002A6F4C">
        <w:rPr>
          <w:rFonts w:ascii="inherit" w:hAnsi="inherit" w:cs="inherit"/>
          <w:b/>
          <w:bCs/>
          <w:color w:val="000000"/>
          <w:sz w:val="28"/>
          <w:szCs w:val="28"/>
          <w:bdr w:val="none" w:sz="0" w:space="0" w:color="auto" w:frame="1"/>
        </w:rPr>
        <w:t>ПОДЛЕЖАЩЕЙ САМООБСЛЕДОВАНИЮ</w:t>
      </w:r>
    </w:p>
    <w:p w:rsidR="00833321" w:rsidRPr="005F55A7" w:rsidRDefault="00833321" w:rsidP="002A6F4C">
      <w:pPr>
        <w:shd w:val="clear" w:color="auto" w:fill="FFFFFF"/>
        <w:spacing w:after="0" w:line="337" w:lineRule="atLeast"/>
        <w:jc w:val="center"/>
        <w:textAlignment w:val="baseline"/>
        <w:outlineLvl w:val="3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W w:w="13530" w:type="dxa"/>
        <w:tblInd w:w="2" w:type="dxa"/>
        <w:tblBorders>
          <w:top w:val="single" w:sz="8" w:space="0" w:color="888888"/>
          <w:left w:val="single" w:sz="8" w:space="0" w:color="888888"/>
          <w:bottom w:val="single" w:sz="8" w:space="0" w:color="888888"/>
          <w:right w:val="single" w:sz="8" w:space="0" w:color="888888"/>
        </w:tblBorders>
        <w:tblCellMar>
          <w:left w:w="0" w:type="dxa"/>
          <w:right w:w="0" w:type="dxa"/>
        </w:tblCellMar>
        <w:tblLook w:val="00A0"/>
      </w:tblPr>
      <w:tblGrid>
        <w:gridCol w:w="1650"/>
        <w:gridCol w:w="9130"/>
        <w:gridCol w:w="2750"/>
      </w:tblGrid>
      <w:tr w:rsidR="00833321" w:rsidRPr="00A11986" w:rsidTr="005F55A7">
        <w:tc>
          <w:tcPr>
            <w:tcW w:w="1650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N п/п</w:t>
            </w:r>
          </w:p>
        </w:tc>
        <w:tc>
          <w:tcPr>
            <w:tcW w:w="913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Показатели</w:t>
            </w:r>
          </w:p>
        </w:tc>
        <w:tc>
          <w:tcPr>
            <w:tcW w:w="275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Единица измерения</w:t>
            </w:r>
          </w:p>
        </w:tc>
      </w:tr>
      <w:tr w:rsidR="00833321" w:rsidRPr="00A11986" w:rsidTr="005F55A7">
        <w:tc>
          <w:tcPr>
            <w:tcW w:w="1650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913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75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33321" w:rsidRPr="00A11986" w:rsidTr="005F55A7">
        <w:tc>
          <w:tcPr>
            <w:tcW w:w="1650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913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численность учащихся</w:t>
            </w:r>
          </w:p>
        </w:tc>
        <w:tc>
          <w:tcPr>
            <w:tcW w:w="275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</w:tr>
      <w:tr w:rsidR="00833321" w:rsidRPr="00A11986" w:rsidTr="005F55A7">
        <w:tc>
          <w:tcPr>
            <w:tcW w:w="1650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</w:t>
            </w:r>
          </w:p>
        </w:tc>
        <w:tc>
          <w:tcPr>
            <w:tcW w:w="913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275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</w:tr>
      <w:tr w:rsidR="00833321" w:rsidRPr="00A11986" w:rsidTr="005F55A7">
        <w:tc>
          <w:tcPr>
            <w:tcW w:w="1650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</w:t>
            </w:r>
          </w:p>
        </w:tc>
        <w:tc>
          <w:tcPr>
            <w:tcW w:w="913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275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</w:tr>
      <w:tr w:rsidR="00833321" w:rsidRPr="00A11986" w:rsidTr="005F55A7">
        <w:tc>
          <w:tcPr>
            <w:tcW w:w="1650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1.4</w:t>
            </w:r>
          </w:p>
        </w:tc>
        <w:tc>
          <w:tcPr>
            <w:tcW w:w="913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 учащихся по образовательной программе среднего общего образования</w:t>
            </w:r>
          </w:p>
        </w:tc>
        <w:tc>
          <w:tcPr>
            <w:tcW w:w="275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</w:tr>
      <w:tr w:rsidR="00833321" w:rsidRPr="00A11986" w:rsidTr="005F55A7">
        <w:tc>
          <w:tcPr>
            <w:tcW w:w="1650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1.5</w:t>
            </w:r>
          </w:p>
        </w:tc>
        <w:tc>
          <w:tcPr>
            <w:tcW w:w="913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275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</w:tr>
      <w:tr w:rsidR="00833321" w:rsidRPr="00A11986" w:rsidTr="005F55A7">
        <w:tc>
          <w:tcPr>
            <w:tcW w:w="1650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1.6</w:t>
            </w:r>
          </w:p>
        </w:tc>
        <w:tc>
          <w:tcPr>
            <w:tcW w:w="913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275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балл</w:t>
            </w:r>
          </w:p>
        </w:tc>
      </w:tr>
      <w:tr w:rsidR="00833321" w:rsidRPr="00A11986" w:rsidTr="005F55A7">
        <w:tc>
          <w:tcPr>
            <w:tcW w:w="1650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1.7</w:t>
            </w:r>
          </w:p>
        </w:tc>
        <w:tc>
          <w:tcPr>
            <w:tcW w:w="913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275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балл</w:t>
            </w:r>
          </w:p>
        </w:tc>
      </w:tr>
      <w:tr w:rsidR="00833321" w:rsidRPr="00A11986" w:rsidTr="005F55A7">
        <w:tc>
          <w:tcPr>
            <w:tcW w:w="1650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1.8</w:t>
            </w:r>
          </w:p>
        </w:tc>
        <w:tc>
          <w:tcPr>
            <w:tcW w:w="913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275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балл</w:t>
            </w:r>
          </w:p>
        </w:tc>
      </w:tr>
      <w:tr w:rsidR="00833321" w:rsidRPr="00A11986" w:rsidTr="005F55A7">
        <w:tc>
          <w:tcPr>
            <w:tcW w:w="1650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1.9</w:t>
            </w:r>
          </w:p>
        </w:tc>
        <w:tc>
          <w:tcPr>
            <w:tcW w:w="913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275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балл</w:t>
            </w:r>
          </w:p>
        </w:tc>
      </w:tr>
      <w:tr w:rsidR="00833321" w:rsidRPr="00A11986" w:rsidTr="005F55A7">
        <w:tc>
          <w:tcPr>
            <w:tcW w:w="1650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1.10</w:t>
            </w:r>
          </w:p>
        </w:tc>
        <w:tc>
          <w:tcPr>
            <w:tcW w:w="913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</w:t>
            </w:r>
          </w:p>
        </w:tc>
        <w:tc>
          <w:tcPr>
            <w:tcW w:w="275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</w:tr>
      <w:tr w:rsidR="00833321" w:rsidRPr="00A11986" w:rsidTr="005F55A7">
        <w:tc>
          <w:tcPr>
            <w:tcW w:w="1650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1.11</w:t>
            </w:r>
          </w:p>
        </w:tc>
        <w:tc>
          <w:tcPr>
            <w:tcW w:w="913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</w:t>
            </w:r>
          </w:p>
        </w:tc>
        <w:tc>
          <w:tcPr>
            <w:tcW w:w="275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</w:tr>
      <w:tr w:rsidR="00833321" w:rsidRPr="00A11986" w:rsidTr="005F55A7">
        <w:tc>
          <w:tcPr>
            <w:tcW w:w="1650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1.12</w:t>
            </w:r>
          </w:p>
        </w:tc>
        <w:tc>
          <w:tcPr>
            <w:tcW w:w="913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</w:t>
            </w:r>
          </w:p>
        </w:tc>
        <w:tc>
          <w:tcPr>
            <w:tcW w:w="275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</w:tr>
      <w:tr w:rsidR="00833321" w:rsidRPr="00A11986" w:rsidTr="005F55A7">
        <w:tc>
          <w:tcPr>
            <w:tcW w:w="1650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1.13</w:t>
            </w:r>
          </w:p>
        </w:tc>
        <w:tc>
          <w:tcPr>
            <w:tcW w:w="913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</w:t>
            </w:r>
          </w:p>
        </w:tc>
        <w:tc>
          <w:tcPr>
            <w:tcW w:w="275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</w:tr>
      <w:tr w:rsidR="00833321" w:rsidRPr="00A11986" w:rsidTr="005F55A7">
        <w:tc>
          <w:tcPr>
            <w:tcW w:w="1650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1.14</w:t>
            </w:r>
          </w:p>
        </w:tc>
        <w:tc>
          <w:tcPr>
            <w:tcW w:w="913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</w:t>
            </w:r>
          </w:p>
        </w:tc>
        <w:tc>
          <w:tcPr>
            <w:tcW w:w="275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</w:tr>
      <w:tr w:rsidR="00833321" w:rsidRPr="00A11986" w:rsidTr="005F55A7">
        <w:tc>
          <w:tcPr>
            <w:tcW w:w="1650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1.15</w:t>
            </w:r>
          </w:p>
        </w:tc>
        <w:tc>
          <w:tcPr>
            <w:tcW w:w="913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</w:t>
            </w:r>
          </w:p>
        </w:tc>
        <w:tc>
          <w:tcPr>
            <w:tcW w:w="275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</w:tr>
      <w:tr w:rsidR="00833321" w:rsidRPr="00A11986" w:rsidTr="005F55A7">
        <w:tc>
          <w:tcPr>
            <w:tcW w:w="1650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1.16</w:t>
            </w:r>
          </w:p>
        </w:tc>
        <w:tc>
          <w:tcPr>
            <w:tcW w:w="913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</w:t>
            </w:r>
          </w:p>
        </w:tc>
        <w:tc>
          <w:tcPr>
            <w:tcW w:w="275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</w:tr>
      <w:tr w:rsidR="00833321" w:rsidRPr="00A11986" w:rsidTr="005F55A7">
        <w:tc>
          <w:tcPr>
            <w:tcW w:w="1650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1.17</w:t>
            </w:r>
          </w:p>
        </w:tc>
        <w:tc>
          <w:tcPr>
            <w:tcW w:w="913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</w:t>
            </w:r>
          </w:p>
        </w:tc>
        <w:tc>
          <w:tcPr>
            <w:tcW w:w="275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</w:tr>
      <w:tr w:rsidR="00833321" w:rsidRPr="00A11986" w:rsidTr="005F55A7">
        <w:tc>
          <w:tcPr>
            <w:tcW w:w="1650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1.18</w:t>
            </w:r>
          </w:p>
        </w:tc>
        <w:tc>
          <w:tcPr>
            <w:tcW w:w="913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275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</w:tr>
      <w:tr w:rsidR="00833321" w:rsidRPr="00A11986" w:rsidTr="005F55A7">
        <w:tc>
          <w:tcPr>
            <w:tcW w:w="1650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1.19</w:t>
            </w:r>
          </w:p>
        </w:tc>
        <w:tc>
          <w:tcPr>
            <w:tcW w:w="913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учащихся - победителей и призеров олимпиад, смотров, конкурсов, в общей численности учащихся, в том числе:</w:t>
            </w:r>
          </w:p>
        </w:tc>
        <w:tc>
          <w:tcPr>
            <w:tcW w:w="275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</w:tr>
      <w:tr w:rsidR="00833321" w:rsidRPr="00A11986" w:rsidTr="005F55A7">
        <w:tc>
          <w:tcPr>
            <w:tcW w:w="1650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1.19.1</w:t>
            </w:r>
          </w:p>
        </w:tc>
        <w:tc>
          <w:tcPr>
            <w:tcW w:w="913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Регионального уровня</w:t>
            </w:r>
          </w:p>
        </w:tc>
        <w:tc>
          <w:tcPr>
            <w:tcW w:w="275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</w:tr>
      <w:tr w:rsidR="00833321" w:rsidRPr="00A11986" w:rsidTr="005F55A7">
        <w:tc>
          <w:tcPr>
            <w:tcW w:w="1650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1.19.2</w:t>
            </w:r>
          </w:p>
        </w:tc>
        <w:tc>
          <w:tcPr>
            <w:tcW w:w="913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Федерального уровня</w:t>
            </w:r>
          </w:p>
        </w:tc>
        <w:tc>
          <w:tcPr>
            <w:tcW w:w="275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</w:tr>
      <w:tr w:rsidR="00833321" w:rsidRPr="00A11986" w:rsidTr="005F55A7">
        <w:tc>
          <w:tcPr>
            <w:tcW w:w="1650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1.19.3</w:t>
            </w:r>
          </w:p>
        </w:tc>
        <w:tc>
          <w:tcPr>
            <w:tcW w:w="913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Международного уровня</w:t>
            </w:r>
          </w:p>
        </w:tc>
        <w:tc>
          <w:tcPr>
            <w:tcW w:w="275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</w:tr>
      <w:tr w:rsidR="00833321" w:rsidRPr="00A11986" w:rsidTr="005F55A7">
        <w:tc>
          <w:tcPr>
            <w:tcW w:w="1650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1.20</w:t>
            </w:r>
          </w:p>
        </w:tc>
        <w:tc>
          <w:tcPr>
            <w:tcW w:w="913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</w:t>
            </w:r>
          </w:p>
        </w:tc>
        <w:tc>
          <w:tcPr>
            <w:tcW w:w="275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</w:tr>
      <w:tr w:rsidR="00833321" w:rsidRPr="00A11986" w:rsidTr="005F55A7">
        <w:tc>
          <w:tcPr>
            <w:tcW w:w="1650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1.21</w:t>
            </w:r>
          </w:p>
        </w:tc>
        <w:tc>
          <w:tcPr>
            <w:tcW w:w="913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учащихся, получающих образование в рамках профильного обучения, в общей численности учащихся</w:t>
            </w:r>
          </w:p>
        </w:tc>
        <w:tc>
          <w:tcPr>
            <w:tcW w:w="275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</w:tr>
      <w:tr w:rsidR="00833321" w:rsidRPr="00A11986" w:rsidTr="005F55A7">
        <w:tc>
          <w:tcPr>
            <w:tcW w:w="1650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1.22</w:t>
            </w:r>
          </w:p>
        </w:tc>
        <w:tc>
          <w:tcPr>
            <w:tcW w:w="913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</w:t>
            </w:r>
          </w:p>
        </w:tc>
        <w:tc>
          <w:tcPr>
            <w:tcW w:w="275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</w:tr>
      <w:tr w:rsidR="00833321" w:rsidRPr="00A11986" w:rsidTr="005F55A7">
        <w:tc>
          <w:tcPr>
            <w:tcW w:w="1650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1.23</w:t>
            </w:r>
          </w:p>
        </w:tc>
        <w:tc>
          <w:tcPr>
            <w:tcW w:w="913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</w:t>
            </w:r>
          </w:p>
        </w:tc>
        <w:tc>
          <w:tcPr>
            <w:tcW w:w="275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</w:tr>
      <w:tr w:rsidR="00833321" w:rsidRPr="00A11986" w:rsidTr="005F55A7">
        <w:tc>
          <w:tcPr>
            <w:tcW w:w="1650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1.24</w:t>
            </w:r>
          </w:p>
        </w:tc>
        <w:tc>
          <w:tcPr>
            <w:tcW w:w="913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275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</w:t>
            </w:r>
          </w:p>
        </w:tc>
      </w:tr>
      <w:tr w:rsidR="00833321" w:rsidRPr="00A11986" w:rsidTr="005F55A7">
        <w:tc>
          <w:tcPr>
            <w:tcW w:w="1650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1.25</w:t>
            </w:r>
          </w:p>
        </w:tc>
        <w:tc>
          <w:tcPr>
            <w:tcW w:w="913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75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</w:tr>
      <w:tr w:rsidR="00833321" w:rsidRPr="00A11986" w:rsidTr="005F55A7">
        <w:tc>
          <w:tcPr>
            <w:tcW w:w="1650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1.26</w:t>
            </w:r>
          </w:p>
        </w:tc>
        <w:tc>
          <w:tcPr>
            <w:tcW w:w="913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75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</w:tr>
      <w:tr w:rsidR="00833321" w:rsidRPr="00A11986" w:rsidTr="005F55A7">
        <w:tc>
          <w:tcPr>
            <w:tcW w:w="1650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1.27</w:t>
            </w:r>
          </w:p>
        </w:tc>
        <w:tc>
          <w:tcPr>
            <w:tcW w:w="913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</w:t>
            </w:r>
          </w:p>
        </w:tc>
        <w:tc>
          <w:tcPr>
            <w:tcW w:w="275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</w:tr>
      <w:tr w:rsidR="00833321" w:rsidRPr="00A11986" w:rsidTr="005F55A7">
        <w:tc>
          <w:tcPr>
            <w:tcW w:w="1650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1.28</w:t>
            </w:r>
          </w:p>
        </w:tc>
        <w:tc>
          <w:tcPr>
            <w:tcW w:w="913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75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</w:tr>
      <w:tr w:rsidR="00833321" w:rsidRPr="00A11986" w:rsidTr="005F55A7">
        <w:tc>
          <w:tcPr>
            <w:tcW w:w="1650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1.29</w:t>
            </w:r>
          </w:p>
        </w:tc>
        <w:tc>
          <w:tcPr>
            <w:tcW w:w="913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75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</w:tr>
      <w:tr w:rsidR="00833321" w:rsidRPr="00A11986" w:rsidTr="005F55A7">
        <w:tc>
          <w:tcPr>
            <w:tcW w:w="1650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1.29.1</w:t>
            </w:r>
          </w:p>
        </w:tc>
        <w:tc>
          <w:tcPr>
            <w:tcW w:w="913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Высшая</w:t>
            </w:r>
          </w:p>
        </w:tc>
        <w:tc>
          <w:tcPr>
            <w:tcW w:w="275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</w:tr>
      <w:tr w:rsidR="00833321" w:rsidRPr="00A11986" w:rsidTr="005F55A7">
        <w:tc>
          <w:tcPr>
            <w:tcW w:w="1650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1.29.2</w:t>
            </w:r>
          </w:p>
        </w:tc>
        <w:tc>
          <w:tcPr>
            <w:tcW w:w="913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Первая</w:t>
            </w:r>
          </w:p>
        </w:tc>
        <w:tc>
          <w:tcPr>
            <w:tcW w:w="275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</w:tr>
      <w:tr w:rsidR="00833321" w:rsidRPr="00A11986" w:rsidTr="005F55A7">
        <w:tc>
          <w:tcPr>
            <w:tcW w:w="1650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1.30</w:t>
            </w:r>
          </w:p>
        </w:tc>
        <w:tc>
          <w:tcPr>
            <w:tcW w:w="913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75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</w:tr>
      <w:tr w:rsidR="00833321" w:rsidRPr="00A11986" w:rsidTr="005F55A7">
        <w:tc>
          <w:tcPr>
            <w:tcW w:w="1650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1.30.1</w:t>
            </w:r>
          </w:p>
        </w:tc>
        <w:tc>
          <w:tcPr>
            <w:tcW w:w="913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 5 лет</w:t>
            </w:r>
          </w:p>
        </w:tc>
        <w:tc>
          <w:tcPr>
            <w:tcW w:w="275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</w:tr>
      <w:tr w:rsidR="00833321" w:rsidRPr="00A11986" w:rsidTr="005F55A7">
        <w:tc>
          <w:tcPr>
            <w:tcW w:w="1650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1.30.2</w:t>
            </w:r>
          </w:p>
        </w:tc>
        <w:tc>
          <w:tcPr>
            <w:tcW w:w="913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Свыше 30 лет</w:t>
            </w:r>
          </w:p>
        </w:tc>
        <w:tc>
          <w:tcPr>
            <w:tcW w:w="275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</w:tr>
      <w:tr w:rsidR="00833321" w:rsidRPr="00A11986" w:rsidTr="005F55A7">
        <w:tc>
          <w:tcPr>
            <w:tcW w:w="1650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1.31</w:t>
            </w:r>
          </w:p>
        </w:tc>
        <w:tc>
          <w:tcPr>
            <w:tcW w:w="913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75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</w:tr>
      <w:tr w:rsidR="00833321" w:rsidRPr="00A11986" w:rsidTr="005F55A7">
        <w:tc>
          <w:tcPr>
            <w:tcW w:w="1650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1.32</w:t>
            </w:r>
          </w:p>
        </w:tc>
        <w:tc>
          <w:tcPr>
            <w:tcW w:w="913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75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</w:tr>
      <w:tr w:rsidR="00833321" w:rsidRPr="00A11986" w:rsidTr="005F55A7">
        <w:tc>
          <w:tcPr>
            <w:tcW w:w="1650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1.33</w:t>
            </w:r>
          </w:p>
        </w:tc>
        <w:tc>
          <w:tcPr>
            <w:tcW w:w="913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75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</w:tr>
      <w:tr w:rsidR="00833321" w:rsidRPr="00A11986" w:rsidTr="005F55A7">
        <w:tc>
          <w:tcPr>
            <w:tcW w:w="1650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1.34</w:t>
            </w:r>
          </w:p>
        </w:tc>
        <w:tc>
          <w:tcPr>
            <w:tcW w:w="913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стандартов, в общей численности педагогических и административно-хозяйственных работников</w:t>
            </w:r>
          </w:p>
        </w:tc>
        <w:tc>
          <w:tcPr>
            <w:tcW w:w="275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</w:tr>
      <w:tr w:rsidR="00833321" w:rsidRPr="00A11986" w:rsidTr="005F55A7">
        <w:tc>
          <w:tcPr>
            <w:tcW w:w="1650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913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Инфраструктура</w:t>
            </w:r>
          </w:p>
        </w:tc>
        <w:tc>
          <w:tcPr>
            <w:tcW w:w="275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833321" w:rsidRPr="00A11986" w:rsidTr="005F55A7">
        <w:tc>
          <w:tcPr>
            <w:tcW w:w="1650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913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компьютеров в расчете на одного учащегося</w:t>
            </w:r>
          </w:p>
        </w:tc>
        <w:tc>
          <w:tcPr>
            <w:tcW w:w="275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</w:t>
            </w:r>
          </w:p>
        </w:tc>
      </w:tr>
      <w:tr w:rsidR="00833321" w:rsidRPr="00A11986" w:rsidTr="005F55A7">
        <w:tc>
          <w:tcPr>
            <w:tcW w:w="1650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2.2</w:t>
            </w:r>
          </w:p>
        </w:tc>
        <w:tc>
          <w:tcPr>
            <w:tcW w:w="913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</w:t>
            </w:r>
          </w:p>
        </w:tc>
        <w:tc>
          <w:tcPr>
            <w:tcW w:w="275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единиц</w:t>
            </w:r>
          </w:p>
        </w:tc>
      </w:tr>
      <w:tr w:rsidR="00833321" w:rsidRPr="00A11986" w:rsidTr="005F55A7">
        <w:tc>
          <w:tcPr>
            <w:tcW w:w="1650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2.3</w:t>
            </w:r>
          </w:p>
        </w:tc>
        <w:tc>
          <w:tcPr>
            <w:tcW w:w="913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в образовательной организации системы электронного документооборота</w:t>
            </w:r>
          </w:p>
        </w:tc>
        <w:tc>
          <w:tcPr>
            <w:tcW w:w="275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да/нет</w:t>
            </w:r>
          </w:p>
        </w:tc>
      </w:tr>
      <w:tr w:rsidR="00833321" w:rsidRPr="00A11986" w:rsidTr="005F55A7">
        <w:tc>
          <w:tcPr>
            <w:tcW w:w="1650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</w:t>
            </w:r>
          </w:p>
        </w:tc>
        <w:tc>
          <w:tcPr>
            <w:tcW w:w="913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Наличие читального зала библиотеки, в том числе:</w:t>
            </w:r>
          </w:p>
        </w:tc>
        <w:tc>
          <w:tcPr>
            <w:tcW w:w="275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да/нет</w:t>
            </w:r>
          </w:p>
        </w:tc>
      </w:tr>
      <w:tr w:rsidR="00833321" w:rsidRPr="00A11986" w:rsidTr="005F55A7">
        <w:tc>
          <w:tcPr>
            <w:tcW w:w="1650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2.4.1</w:t>
            </w:r>
          </w:p>
        </w:tc>
        <w:tc>
          <w:tcPr>
            <w:tcW w:w="913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275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да/нет</w:t>
            </w:r>
          </w:p>
        </w:tc>
      </w:tr>
      <w:tr w:rsidR="00833321" w:rsidRPr="00A11986" w:rsidTr="005F55A7">
        <w:tc>
          <w:tcPr>
            <w:tcW w:w="1650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2.4.2</w:t>
            </w:r>
          </w:p>
        </w:tc>
        <w:tc>
          <w:tcPr>
            <w:tcW w:w="913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медиатекой</w:t>
            </w:r>
          </w:p>
        </w:tc>
        <w:tc>
          <w:tcPr>
            <w:tcW w:w="275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да/нет</w:t>
            </w:r>
          </w:p>
        </w:tc>
      </w:tr>
      <w:tr w:rsidR="00833321" w:rsidRPr="00A11986" w:rsidTr="005F55A7">
        <w:tc>
          <w:tcPr>
            <w:tcW w:w="1650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2.4.3</w:t>
            </w:r>
          </w:p>
        </w:tc>
        <w:tc>
          <w:tcPr>
            <w:tcW w:w="913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Оснащенного средствами сканирования и распознавания текстов</w:t>
            </w:r>
          </w:p>
        </w:tc>
        <w:tc>
          <w:tcPr>
            <w:tcW w:w="275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да/нет</w:t>
            </w:r>
          </w:p>
        </w:tc>
      </w:tr>
      <w:tr w:rsidR="00833321" w:rsidRPr="00A11986" w:rsidTr="005F55A7">
        <w:tc>
          <w:tcPr>
            <w:tcW w:w="1650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2.4.4</w:t>
            </w:r>
          </w:p>
        </w:tc>
        <w:tc>
          <w:tcPr>
            <w:tcW w:w="913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выходом в Интернет с компьютеров, расположенных в помещении библиотеки</w:t>
            </w:r>
          </w:p>
        </w:tc>
        <w:tc>
          <w:tcPr>
            <w:tcW w:w="275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да/нет</w:t>
            </w:r>
          </w:p>
        </w:tc>
      </w:tr>
      <w:tr w:rsidR="00833321" w:rsidRPr="00A11986" w:rsidTr="005F55A7">
        <w:tc>
          <w:tcPr>
            <w:tcW w:w="1650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2.4.5</w:t>
            </w:r>
          </w:p>
        </w:tc>
        <w:tc>
          <w:tcPr>
            <w:tcW w:w="913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контролируемой распечаткой бумажных материалов</w:t>
            </w:r>
          </w:p>
        </w:tc>
        <w:tc>
          <w:tcPr>
            <w:tcW w:w="275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да/нет</w:t>
            </w:r>
          </w:p>
        </w:tc>
      </w:tr>
      <w:tr w:rsidR="00833321" w:rsidRPr="00A11986" w:rsidTr="005F55A7">
        <w:tc>
          <w:tcPr>
            <w:tcW w:w="1650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2.5</w:t>
            </w:r>
          </w:p>
        </w:tc>
        <w:tc>
          <w:tcPr>
            <w:tcW w:w="913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275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человек/%</w:t>
            </w:r>
          </w:p>
        </w:tc>
      </w:tr>
      <w:tr w:rsidR="00833321" w:rsidRPr="00A11986" w:rsidTr="005F55A7">
        <w:tc>
          <w:tcPr>
            <w:tcW w:w="1650" w:type="dxa"/>
            <w:tcBorders>
              <w:top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2.6</w:t>
            </w:r>
          </w:p>
        </w:tc>
        <w:tc>
          <w:tcPr>
            <w:tcW w:w="913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  <w:right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2750" w:type="dxa"/>
            <w:tcBorders>
              <w:top w:val="single" w:sz="8" w:space="0" w:color="888888"/>
              <w:left w:val="single" w:sz="8" w:space="0" w:color="888888"/>
              <w:bottom w:val="single" w:sz="8" w:space="0" w:color="888888"/>
            </w:tcBorders>
            <w:shd w:val="clear" w:color="auto" w:fill="FFFFFF"/>
            <w:tcMar>
              <w:top w:w="56" w:type="dxa"/>
              <w:left w:w="150" w:type="dxa"/>
              <w:bottom w:w="56" w:type="dxa"/>
              <w:right w:w="150" w:type="dxa"/>
            </w:tcMar>
          </w:tcPr>
          <w:p w:rsidR="00833321" w:rsidRPr="002A6F4C" w:rsidRDefault="00833321" w:rsidP="002A6F4C">
            <w:pPr>
              <w:spacing w:before="94" w:after="94" w:line="240" w:lineRule="auto"/>
              <w:ind w:firstLine="374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A6F4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кв. м</w:t>
            </w:r>
          </w:p>
        </w:tc>
      </w:tr>
    </w:tbl>
    <w:p w:rsidR="00833321" w:rsidRPr="002A6F4C" w:rsidRDefault="00833321" w:rsidP="002A6F4C">
      <w:pPr>
        <w:shd w:val="clear" w:color="auto" w:fill="FFFFFF"/>
        <w:spacing w:before="94" w:after="94" w:line="240" w:lineRule="auto"/>
        <w:ind w:firstLine="374"/>
        <w:jc w:val="both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  <w:r w:rsidRPr="002A6F4C">
        <w:rPr>
          <w:rFonts w:ascii="Times New Roman" w:hAnsi="Times New Roman" w:cs="Times New Roman"/>
          <w:color w:val="000000"/>
          <w:sz w:val="28"/>
          <w:szCs w:val="28"/>
        </w:rPr>
        <w:t> </w:t>
      </w:r>
    </w:p>
    <w:p w:rsidR="00833321" w:rsidRDefault="00833321"/>
    <w:sectPr w:rsidR="00833321" w:rsidSect="002A6F4C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A6F4C"/>
    <w:rsid w:val="002A6F4C"/>
    <w:rsid w:val="005663F5"/>
    <w:rsid w:val="005F55A7"/>
    <w:rsid w:val="00833321"/>
    <w:rsid w:val="009D365D"/>
    <w:rsid w:val="00A11986"/>
    <w:rsid w:val="00F32A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63F5"/>
    <w:pPr>
      <w:spacing w:after="200" w:line="276" w:lineRule="auto"/>
    </w:pPr>
    <w:rPr>
      <w:rFonts w:cs="Calibri"/>
    </w:rPr>
  </w:style>
  <w:style w:type="paragraph" w:styleId="Heading4">
    <w:name w:val="heading 4"/>
    <w:basedOn w:val="Normal"/>
    <w:link w:val="Heading4Char"/>
    <w:uiPriority w:val="99"/>
    <w:qFormat/>
    <w:rsid w:val="002A6F4C"/>
    <w:pPr>
      <w:spacing w:before="100" w:beforeAutospacing="1" w:after="100" w:afterAutospacing="1" w:line="240" w:lineRule="auto"/>
      <w:outlineLvl w:val="3"/>
    </w:pPr>
    <w:rPr>
      <w:rFonts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locked/>
    <w:rsid w:val="002A6F4C"/>
    <w:rPr>
      <w:rFonts w:ascii="Times New Roman" w:hAnsi="Times New Roman" w:cs="Times New Roman"/>
      <w:b/>
      <w:bCs/>
      <w:sz w:val="24"/>
      <w:szCs w:val="24"/>
    </w:rPr>
  </w:style>
  <w:style w:type="paragraph" w:customStyle="1" w:styleId="normacttext">
    <w:name w:val="norm_act_text"/>
    <w:basedOn w:val="Normal"/>
    <w:uiPriority w:val="99"/>
    <w:rsid w:val="002A6F4C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5867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7</Pages>
  <Words>1055</Words>
  <Characters>6020</Characters>
  <Application>Microsoft Office Outlook</Application>
  <DocSecurity>0</DocSecurity>
  <Lines>0</Lines>
  <Paragraphs>0</Paragraphs>
  <ScaleCrop>false</ScaleCrop>
  <Company>МОУ Гимназия 87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Гимназия</dc:creator>
  <cp:keywords/>
  <dc:description/>
  <cp:lastModifiedBy>Романченко</cp:lastModifiedBy>
  <cp:revision>3</cp:revision>
  <cp:lastPrinted>2014-04-02T12:04:00Z</cp:lastPrinted>
  <dcterms:created xsi:type="dcterms:W3CDTF">2014-04-02T12:03:00Z</dcterms:created>
  <dcterms:modified xsi:type="dcterms:W3CDTF">2014-04-04T05:01:00Z</dcterms:modified>
</cp:coreProperties>
</file>