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DA02B2" w:rsidTr="006E64EF">
        <w:tc>
          <w:tcPr>
            <w:tcW w:w="7280" w:type="dxa"/>
          </w:tcPr>
          <w:p w:rsidR="00121236" w:rsidRDefault="00DA02B2" w:rsidP="00121236">
            <w:pPr>
              <w:shd w:val="clear" w:color="auto" w:fill="FFFFFF"/>
              <w:jc w:val="center"/>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color w:val="000000" w:themeColor="text1"/>
                <w:sz w:val="18"/>
                <w:szCs w:val="18"/>
                <w:lang w:eastAsia="ru-RU"/>
              </w:rPr>
              <w:t>.</w:t>
            </w:r>
          </w:p>
          <w:p w:rsidR="00121236" w:rsidRDefault="00121236"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121236" w:rsidRDefault="00121236"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121236" w:rsidRDefault="00121236"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DA02B2" w:rsidRDefault="00DA02B2" w:rsidP="00121236">
            <w:pPr>
              <w:shd w:val="clear" w:color="auto" w:fill="FFFFFF"/>
              <w:jc w:val="center"/>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color w:val="000000" w:themeColor="text1"/>
                <w:sz w:val="18"/>
                <w:szCs w:val="18"/>
                <w:lang w:eastAsia="ru-RU"/>
              </w:rPr>
              <w:t>МАОУ СОШ №32 имени Ф.Э. Дзержинского</w:t>
            </w:r>
          </w:p>
          <w:p w:rsidR="00DA02B2" w:rsidRDefault="00DA02B2" w:rsidP="00121236">
            <w:pPr>
              <w:shd w:val="clear" w:color="auto" w:fill="FFFFFF"/>
              <w:jc w:val="center"/>
              <w:rPr>
                <w:rFonts w:ascii="Times New Roman" w:eastAsia="Times New Roman" w:hAnsi="Times New Roman" w:cs="Times New Roman"/>
                <w:b/>
                <w:bCs/>
                <w:color w:val="000000" w:themeColor="text1"/>
                <w:sz w:val="18"/>
                <w:szCs w:val="18"/>
                <w:lang w:eastAsia="ru-RU"/>
              </w:rPr>
            </w:pPr>
            <w:proofErr w:type="spellStart"/>
            <w:r>
              <w:rPr>
                <w:rFonts w:ascii="Times New Roman" w:eastAsia="Times New Roman" w:hAnsi="Times New Roman" w:cs="Times New Roman"/>
                <w:b/>
                <w:bCs/>
                <w:color w:val="000000" w:themeColor="text1"/>
                <w:sz w:val="18"/>
                <w:szCs w:val="18"/>
                <w:lang w:eastAsia="ru-RU"/>
              </w:rPr>
              <w:t>Педогог</w:t>
            </w:r>
            <w:proofErr w:type="spellEnd"/>
            <w:r>
              <w:rPr>
                <w:rFonts w:ascii="Times New Roman" w:eastAsia="Times New Roman" w:hAnsi="Times New Roman" w:cs="Times New Roman"/>
                <w:b/>
                <w:bCs/>
                <w:color w:val="000000" w:themeColor="text1"/>
                <w:sz w:val="18"/>
                <w:szCs w:val="18"/>
                <w:lang w:eastAsia="ru-RU"/>
              </w:rPr>
              <w:t>-психолог К.Н. Дмитриева</w:t>
            </w:r>
          </w:p>
          <w:p w:rsidR="00121236" w:rsidRDefault="00121236"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121236" w:rsidRDefault="00121236"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DA02B2" w:rsidRDefault="00DA02B2" w:rsidP="00121236">
            <w:pPr>
              <w:shd w:val="clear" w:color="auto" w:fill="FFFFFF"/>
              <w:jc w:val="center"/>
              <w:rPr>
                <w:rFonts w:ascii="Times New Roman" w:eastAsia="Times New Roman" w:hAnsi="Times New Roman" w:cs="Times New Roman"/>
                <w:b/>
                <w:bCs/>
                <w:color w:val="000000" w:themeColor="text1"/>
                <w:sz w:val="18"/>
                <w:szCs w:val="18"/>
                <w:lang w:eastAsia="ru-RU"/>
              </w:rPr>
            </w:pPr>
          </w:p>
          <w:p w:rsidR="00DA02B2" w:rsidRPr="00DA02B2" w:rsidRDefault="00DA02B2"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Памятка для педагогов, работающих с детьми с ОСОБЕННОСТЯМИ ПСИХОФИЗИЧЕСКОГО РАЗВИТИЯ</w:t>
            </w:r>
          </w:p>
          <w:p w:rsidR="00DA02B2" w:rsidRDefault="00DA02B2"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Список рекомендаций и стратегий, указанный ниже, составлен специально для педагогов, работающих с детьми с ОПФР с целью поддержать их стремление в обучении детей и подростков с ограниченными возможностями.</w:t>
            </w:r>
          </w:p>
          <w:p w:rsidR="00121236"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p>
          <w:p w:rsidR="00DA02B2" w:rsidRDefault="00DA02B2" w:rsidP="00121236">
            <w:pPr>
              <w:shd w:val="clear" w:color="auto" w:fill="FFFFFF"/>
              <w:rPr>
                <w:rFonts w:ascii="Times New Roman" w:eastAsia="Times New Roman" w:hAnsi="Times New Roman" w:cs="Times New Roman"/>
                <w:b/>
                <w:bCs/>
                <w:i/>
                <w:iCs/>
                <w:color w:val="000000" w:themeColor="text1"/>
                <w:sz w:val="18"/>
                <w:szCs w:val="18"/>
                <w:u w:val="single"/>
                <w:lang w:eastAsia="ru-RU"/>
              </w:rPr>
            </w:pP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ПУСТЬ ЭТА ИНФОРМАЦИЯ БУДЕТ ВСЕГДА У ВАС В ГОЛОВЕ:</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Ребёнка постоянно критикуют – </w:t>
            </w:r>
            <w:r w:rsidRPr="00DA02B2">
              <w:rPr>
                <w:rFonts w:ascii="Times New Roman" w:eastAsia="Times New Roman" w:hAnsi="Times New Roman" w:cs="Times New Roman"/>
                <w:i/>
                <w:iCs/>
                <w:color w:val="000000" w:themeColor="text1"/>
                <w:sz w:val="18"/>
                <w:szCs w:val="18"/>
                <w:lang w:eastAsia="ru-RU"/>
              </w:rPr>
              <w:t>он учится ненавидеть.</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Ребёнка высмеивают – </w:t>
            </w:r>
            <w:r w:rsidRPr="00DA02B2">
              <w:rPr>
                <w:rFonts w:ascii="Times New Roman" w:eastAsia="Times New Roman" w:hAnsi="Times New Roman" w:cs="Times New Roman"/>
                <w:i/>
                <w:iCs/>
                <w:color w:val="000000" w:themeColor="text1"/>
                <w:sz w:val="18"/>
                <w:szCs w:val="18"/>
                <w:lang w:eastAsia="ru-RU"/>
              </w:rPr>
              <w:t>он становится замкнутым</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растёт в упрёках – </w:t>
            </w:r>
            <w:r w:rsidRPr="00DA02B2">
              <w:rPr>
                <w:rFonts w:ascii="Times New Roman" w:eastAsia="Times New Roman" w:hAnsi="Times New Roman" w:cs="Times New Roman"/>
                <w:i/>
                <w:iCs/>
                <w:color w:val="000000" w:themeColor="text1"/>
                <w:sz w:val="18"/>
                <w:szCs w:val="18"/>
                <w:lang w:eastAsia="ru-RU"/>
              </w:rPr>
              <w:t>он учится жить с чувством вины</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живёт во вражде – </w:t>
            </w:r>
            <w:r w:rsidRPr="00DA02B2">
              <w:rPr>
                <w:rFonts w:ascii="Times New Roman" w:eastAsia="Times New Roman" w:hAnsi="Times New Roman" w:cs="Times New Roman"/>
                <w:i/>
                <w:iCs/>
                <w:color w:val="000000" w:themeColor="text1"/>
                <w:sz w:val="18"/>
                <w:szCs w:val="18"/>
                <w:lang w:eastAsia="ru-RU"/>
              </w:rPr>
              <w:t>он учится быть агрессивным</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НО:</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Ребёнка хвалят – он учится быть благородным</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Ребёнка поддерживают – он учится ценить себя</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растёт в терпимости – он учится понимать других</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живёт в честности – он учится быть справедливым</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растёт в безопасности – он учится верить в людей</w:t>
            </w:r>
          </w:p>
          <w:p w:rsidR="00121236" w:rsidRPr="00DA02B2" w:rsidRDefault="00121236" w:rsidP="00121236">
            <w:pPr>
              <w:shd w:val="clear" w:color="auto" w:fill="FFFFFF"/>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lang w:eastAsia="ru-RU"/>
              </w:rPr>
              <w:t>Ребёнок живёт в понимании и дружелюбии – он учится находить любовь в этом мире</w:t>
            </w:r>
          </w:p>
          <w:p w:rsidR="00DA02B2" w:rsidRDefault="00DA02B2" w:rsidP="00121236">
            <w:pPr>
              <w:shd w:val="clear" w:color="auto" w:fill="FFFFFF"/>
              <w:rPr>
                <w:rFonts w:ascii="Times New Roman" w:eastAsia="Times New Roman" w:hAnsi="Times New Roman" w:cs="Times New Roman"/>
                <w:b/>
                <w:bCs/>
                <w:i/>
                <w:iCs/>
                <w:color w:val="000000" w:themeColor="text1"/>
                <w:sz w:val="18"/>
                <w:szCs w:val="18"/>
                <w:u w:val="single"/>
                <w:lang w:eastAsia="ru-RU"/>
              </w:rPr>
            </w:pPr>
          </w:p>
          <w:p w:rsidR="00121236" w:rsidRDefault="00121236" w:rsidP="00121236">
            <w:pPr>
              <w:shd w:val="clear" w:color="auto" w:fill="FFFFFF"/>
              <w:rPr>
                <w:rFonts w:ascii="Times New Roman" w:eastAsia="Times New Roman" w:hAnsi="Times New Roman" w:cs="Times New Roman"/>
                <w:b/>
                <w:bCs/>
                <w:i/>
                <w:iCs/>
                <w:color w:val="000000" w:themeColor="text1"/>
                <w:sz w:val="18"/>
                <w:szCs w:val="18"/>
                <w:u w:val="single"/>
                <w:lang w:eastAsia="ru-RU"/>
              </w:rPr>
            </w:pPr>
          </w:p>
          <w:p w:rsidR="00DA02B2" w:rsidRPr="00DA02B2" w:rsidRDefault="00DA02B2" w:rsidP="00121236">
            <w:pPr>
              <w:shd w:val="clear" w:color="auto" w:fill="FFFFFF"/>
              <w:rPr>
                <w:rFonts w:ascii="Times New Roman" w:eastAsia="Times New Roman" w:hAnsi="Times New Roman" w:cs="Times New Roman"/>
                <w:color w:val="000000" w:themeColor="text1"/>
                <w:sz w:val="18"/>
                <w:szCs w:val="18"/>
                <w:lang w:eastAsia="ru-RU"/>
              </w:rPr>
            </w:pPr>
          </w:p>
        </w:tc>
        <w:tc>
          <w:tcPr>
            <w:tcW w:w="7280" w:type="dxa"/>
          </w:tcPr>
          <w:p w:rsidR="00DA02B2" w:rsidRPr="00DA02B2" w:rsidRDefault="00DA02B2"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u w:val="single"/>
                <w:lang w:eastAsia="ru-RU"/>
              </w:rPr>
              <w:t>Общие рекомендации</w:t>
            </w:r>
            <w:r w:rsidRPr="00DA02B2">
              <w:rPr>
                <w:rFonts w:ascii="Times New Roman" w:eastAsia="Times New Roman" w:hAnsi="Times New Roman" w:cs="Times New Roman"/>
                <w:b/>
                <w:bCs/>
                <w:color w:val="000000" w:themeColor="text1"/>
                <w:sz w:val="18"/>
                <w:szCs w:val="18"/>
                <w:lang w:eastAsia="ru-RU"/>
              </w:rPr>
              <w:t>.</w:t>
            </w:r>
          </w:p>
          <w:p w:rsidR="00DA02B2" w:rsidRPr="00DA02B2" w:rsidRDefault="00DA02B2" w:rsidP="00121236">
            <w:pPr>
              <w:numPr>
                <w:ilvl w:val="0"/>
                <w:numId w:val="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Всем педагогам необходимо еще раз пересмотреть свое понимание “справедливости“.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заметно сразу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DA02B2" w:rsidRPr="00DA02B2" w:rsidRDefault="00DA02B2" w:rsidP="00121236">
            <w:pPr>
              <w:numPr>
                <w:ilvl w:val="0"/>
                <w:numId w:val="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w:t>
            </w:r>
          </w:p>
          <w:p w:rsidR="00DA02B2" w:rsidRPr="00DA02B2" w:rsidRDefault="00DA02B2" w:rsidP="00121236">
            <w:pPr>
              <w:numPr>
                <w:ilvl w:val="0"/>
                <w:numId w:val="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Очень важно помнить, что детям с ограниченными возможностями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DA02B2" w:rsidRPr="00DA02B2" w:rsidRDefault="00DA02B2" w:rsidP="00121236">
            <w:pPr>
              <w:numPr>
                <w:ilvl w:val="0"/>
                <w:numId w:val="4"/>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w:t>
            </w:r>
            <w:proofErr w:type="gramStart"/>
            <w:r w:rsidRPr="00DA02B2">
              <w:rPr>
                <w:rFonts w:ascii="Times New Roman" w:eastAsia="Times New Roman" w:hAnsi="Times New Roman" w:cs="Times New Roman"/>
                <w:color w:val="000000" w:themeColor="text1"/>
                <w:sz w:val="18"/>
                <w:szCs w:val="18"/>
                <w:lang w:eastAsia="ru-RU"/>
              </w:rPr>
              <w:t>настроений</w:t>
            </w:r>
            <w:proofErr w:type="gramEnd"/>
            <w:r w:rsidRPr="00DA02B2">
              <w:rPr>
                <w:rFonts w:ascii="Times New Roman" w:eastAsia="Times New Roman" w:hAnsi="Times New Roman" w:cs="Times New Roman"/>
                <w:color w:val="000000" w:themeColor="text1"/>
                <w:sz w:val="18"/>
                <w:szCs w:val="18"/>
                <w:lang w:eastAsia="ru-RU"/>
              </w:rPr>
              <w:t xml:space="preserve"> учащихся может возникнуть проблема, в результате которой дети с ограниченными способностями будут чувствовать себя ущемленными и обиженными.</w:t>
            </w:r>
          </w:p>
          <w:p w:rsidR="00DA02B2" w:rsidRPr="00DA02B2" w:rsidRDefault="00DA02B2" w:rsidP="00121236">
            <w:pPr>
              <w:numPr>
                <w:ilvl w:val="0"/>
                <w:numId w:val="5"/>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DA02B2" w:rsidRPr="00DA02B2" w:rsidRDefault="00DA02B2" w:rsidP="00121236">
            <w:pPr>
              <w:numPr>
                <w:ilvl w:val="0"/>
                <w:numId w:val="6"/>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Продолжайте заниматься самообразованием, не останавливайтесь на достигнутом. Зарекомендуйте себя как специалиста. Не бойтесь признать, что вы чего-то не знаете.</w:t>
            </w:r>
          </w:p>
          <w:p w:rsidR="00121236" w:rsidRDefault="00121236" w:rsidP="00121236">
            <w:pPr>
              <w:shd w:val="clear" w:color="auto" w:fill="FFFFFF"/>
              <w:rPr>
                <w:rFonts w:ascii="Times New Roman" w:eastAsia="Times New Roman" w:hAnsi="Times New Roman" w:cs="Times New Roman"/>
                <w:b/>
                <w:bCs/>
                <w:i/>
                <w:iCs/>
                <w:color w:val="000000" w:themeColor="text1"/>
                <w:sz w:val="18"/>
                <w:szCs w:val="18"/>
                <w:u w:val="single"/>
                <w:lang w:eastAsia="ru-RU"/>
              </w:rPr>
            </w:pPr>
          </w:p>
          <w:p w:rsidR="00121236" w:rsidRDefault="00121236" w:rsidP="00121236">
            <w:pPr>
              <w:shd w:val="clear" w:color="auto" w:fill="FFFFFF"/>
              <w:rPr>
                <w:rFonts w:ascii="Times New Roman" w:eastAsia="Times New Roman" w:hAnsi="Times New Roman" w:cs="Times New Roman"/>
                <w:b/>
                <w:bCs/>
                <w:i/>
                <w:iCs/>
                <w:color w:val="000000" w:themeColor="text1"/>
                <w:sz w:val="18"/>
                <w:szCs w:val="18"/>
                <w:u w:val="single"/>
                <w:lang w:eastAsia="ru-RU"/>
              </w:rPr>
            </w:pPr>
          </w:p>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i/>
                <w:iCs/>
                <w:color w:val="000000" w:themeColor="text1"/>
                <w:sz w:val="18"/>
                <w:szCs w:val="18"/>
                <w:u w:val="single"/>
                <w:lang w:eastAsia="ru-RU"/>
              </w:rPr>
              <w:t>Тактика поведения с учениками (стратегии)</w:t>
            </w:r>
            <w:r w:rsidRPr="00DA02B2">
              <w:rPr>
                <w:rFonts w:ascii="Times New Roman" w:eastAsia="Times New Roman" w:hAnsi="Times New Roman" w:cs="Times New Roman"/>
                <w:b/>
                <w:bCs/>
                <w:i/>
                <w:iCs/>
                <w:color w:val="000000" w:themeColor="text1"/>
                <w:sz w:val="18"/>
                <w:szCs w:val="18"/>
                <w:lang w:eastAsia="ru-RU"/>
              </w:rPr>
              <w:t>.</w:t>
            </w:r>
          </w:p>
          <w:p w:rsidR="00121236" w:rsidRPr="00DA02B2" w:rsidRDefault="00121236" w:rsidP="00121236">
            <w:pPr>
              <w:numPr>
                <w:ilvl w:val="0"/>
                <w:numId w:val="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Введите учеников в курс дела: покажите им расписание занятий, расскажите о своих требованиях к ним.</w:t>
            </w:r>
          </w:p>
          <w:p w:rsidR="00121236" w:rsidRPr="00DA02B2" w:rsidRDefault="00121236" w:rsidP="00121236">
            <w:pPr>
              <w:numPr>
                <w:ilvl w:val="0"/>
                <w:numId w:val="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Помните, что детям с ограниченными возможностями очень важен четкий распорядок дня. Поэтому для них необходимо составление графика. Не забывайте предупреждать учеников о всех изменениях заранее, особенно если это касается их расписания.</w:t>
            </w:r>
          </w:p>
          <w:p w:rsidR="00121236" w:rsidRPr="00DA02B2" w:rsidRDefault="00121236" w:rsidP="00121236">
            <w:pPr>
              <w:numPr>
                <w:ilvl w:val="0"/>
                <w:numId w:val="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 детей с ОПФР очень часто могут возникать следующие организационные проблемы:</w:t>
            </w:r>
          </w:p>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а) неряшливое отношение, как к своему внешнему виду, так и к школьным принадлежностям;</w:t>
            </w:r>
          </w:p>
          <w:p w:rsidR="00DA02B2" w:rsidRDefault="00121236" w:rsidP="00121236">
            <w:pP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б) частая забывчивость каких-либо предметов дома.</w:t>
            </w:r>
          </w:p>
          <w:p w:rsidR="00121236" w:rsidRDefault="00121236" w:rsidP="00121236">
            <w:pPr>
              <w:rPr>
                <w:rFonts w:ascii="Times New Roman" w:eastAsia="Times New Roman" w:hAnsi="Times New Roman" w:cs="Times New Roman"/>
                <w:color w:val="000000" w:themeColor="text1"/>
                <w:sz w:val="18"/>
                <w:szCs w:val="18"/>
                <w:lang w:eastAsia="ru-RU"/>
              </w:rPr>
            </w:pPr>
          </w:p>
          <w:p w:rsidR="00121236" w:rsidRDefault="00121236" w:rsidP="00121236">
            <w:pPr>
              <w:rPr>
                <w:rFonts w:ascii="Times New Roman" w:eastAsia="Times New Roman" w:hAnsi="Times New Roman" w:cs="Times New Roman"/>
                <w:color w:val="000000" w:themeColor="text1"/>
                <w:sz w:val="18"/>
                <w:szCs w:val="18"/>
                <w:lang w:eastAsia="ru-RU"/>
              </w:rPr>
            </w:pPr>
          </w:p>
          <w:p w:rsidR="00121236" w:rsidRDefault="00121236" w:rsidP="00121236">
            <w:pPr>
              <w:rPr>
                <w:rFonts w:ascii="Times New Roman" w:eastAsia="Times New Roman" w:hAnsi="Times New Roman" w:cs="Times New Roman"/>
                <w:b/>
                <w:bCs/>
                <w:color w:val="000000" w:themeColor="text1"/>
                <w:sz w:val="18"/>
                <w:szCs w:val="18"/>
                <w:lang w:eastAsia="ru-RU"/>
              </w:rPr>
            </w:pPr>
          </w:p>
        </w:tc>
      </w:tr>
      <w:tr w:rsidR="00DA02B2" w:rsidTr="006E64EF">
        <w:tc>
          <w:tcPr>
            <w:tcW w:w="7280" w:type="dxa"/>
          </w:tcPr>
          <w:p w:rsidR="00DA02B2" w:rsidRPr="00DA02B2" w:rsidRDefault="00DA02B2" w:rsidP="00DA02B2">
            <w:pPr>
              <w:shd w:val="clear" w:color="auto" w:fill="FFFFFF"/>
              <w:rPr>
                <w:rFonts w:ascii="Times New Roman" w:eastAsia="Times New Roman" w:hAnsi="Times New Roman" w:cs="Times New Roman"/>
                <w:b/>
                <w:i/>
                <w:color w:val="000000" w:themeColor="text1"/>
                <w:sz w:val="18"/>
                <w:szCs w:val="18"/>
                <w:lang w:eastAsia="ru-RU"/>
              </w:rPr>
            </w:pPr>
            <w:r w:rsidRPr="00DA02B2">
              <w:rPr>
                <w:rFonts w:ascii="Times New Roman" w:eastAsia="Times New Roman" w:hAnsi="Times New Roman" w:cs="Times New Roman"/>
                <w:b/>
                <w:i/>
                <w:color w:val="000000" w:themeColor="text1"/>
                <w:sz w:val="18"/>
                <w:szCs w:val="18"/>
                <w:lang w:eastAsia="ru-RU"/>
              </w:rPr>
              <w:lastRenderedPageBreak/>
              <w:t>Для решения этих проблем учитель должен обратиться за помощью к родителям ребенка.</w:t>
            </w:r>
          </w:p>
          <w:p w:rsidR="00DA02B2" w:rsidRPr="00DA02B2" w:rsidRDefault="00DA02B2" w:rsidP="00DA02B2">
            <w:pPr>
              <w:numPr>
                <w:ilvl w:val="0"/>
                <w:numId w:val="8"/>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DA02B2" w:rsidRPr="00DA02B2" w:rsidRDefault="00DA02B2" w:rsidP="00DA02B2">
            <w:pPr>
              <w:numPr>
                <w:ilvl w:val="0"/>
                <w:numId w:val="9"/>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давайте материал в полном объеме, разделите его на части. Приводите как можно больше примеров.</w:t>
            </w:r>
          </w:p>
          <w:p w:rsidR="00DA02B2" w:rsidRPr="00DA02B2" w:rsidRDefault="00DA02B2" w:rsidP="00DA02B2">
            <w:pPr>
              <w:numPr>
                <w:ilvl w:val="0"/>
                <w:numId w:val="1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Используйте наглядные пособия: видео фильмы, слайды, компьютерную графику, диаграммы, таблицы, картинки. Пишите на доске, выделяя и подчеркивая все необходимое.</w:t>
            </w:r>
          </w:p>
          <w:p w:rsidR="00DA02B2" w:rsidRPr="00DA02B2" w:rsidRDefault="00DA02B2" w:rsidP="00DA02B2">
            <w:pPr>
              <w:numPr>
                <w:ilvl w:val="0"/>
                <w:numId w:val="1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забывайте правило: «Повторение – мать учения». Постоянно возвращайтесь к пройденным темам.</w:t>
            </w:r>
          </w:p>
          <w:p w:rsidR="00DA02B2" w:rsidRPr="00DA02B2" w:rsidRDefault="00DA02B2" w:rsidP="00DA02B2">
            <w:pPr>
              <w:numPr>
                <w:ilvl w:val="0"/>
                <w:numId w:val="1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Дайте ученику только то количество материала, которое он может усвоить, а не общепринятое.</w:t>
            </w:r>
          </w:p>
          <w:p w:rsidR="00DA02B2" w:rsidRPr="00DA02B2" w:rsidRDefault="00DA02B2" w:rsidP="00DA02B2">
            <w:pPr>
              <w:numPr>
                <w:ilvl w:val="0"/>
                <w:numId w:val="1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забывайте, что многие не могут одновременно слушать и записывать. Конспектировать услышанное для многих детей очень сложно.</w:t>
            </w:r>
          </w:p>
          <w:p w:rsidR="00DA02B2" w:rsidRPr="00DA02B2" w:rsidRDefault="00DA02B2" w:rsidP="00DA02B2">
            <w:pPr>
              <w:numPr>
                <w:ilvl w:val="0"/>
                <w:numId w:val="14"/>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Оценки ставьте снисходительно. Оценивайте выполненную работу за содержание, а не за внешний вид.</w:t>
            </w:r>
          </w:p>
          <w:p w:rsidR="00DA02B2" w:rsidRPr="00DA02B2" w:rsidRDefault="00DA02B2" w:rsidP="00DA02B2">
            <w:pPr>
              <w:numPr>
                <w:ilvl w:val="0"/>
                <w:numId w:val="15"/>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Разрешайте ученикам пользоваться на уроке различными словарями, учебниками, компьютерами и калькуляторами.</w:t>
            </w:r>
          </w:p>
          <w:p w:rsidR="00DA02B2" w:rsidRPr="00DA02B2" w:rsidRDefault="00DA02B2" w:rsidP="00DA02B2">
            <w:pPr>
              <w:numPr>
                <w:ilvl w:val="0"/>
                <w:numId w:val="16"/>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Никогда не критикуйте ребят с ограниченными способностями перед другими детьми. Помните, </w:t>
            </w:r>
            <w:proofErr w:type="gramStart"/>
            <w:r w:rsidRPr="00DA02B2">
              <w:rPr>
                <w:rFonts w:ascii="Times New Roman" w:eastAsia="Times New Roman" w:hAnsi="Times New Roman" w:cs="Times New Roman"/>
                <w:color w:val="000000" w:themeColor="text1"/>
                <w:sz w:val="18"/>
                <w:szCs w:val="18"/>
                <w:lang w:eastAsia="ru-RU"/>
              </w:rPr>
              <w:t>что</w:t>
            </w:r>
            <w:proofErr w:type="gramEnd"/>
            <w:r w:rsidRPr="00DA02B2">
              <w:rPr>
                <w:rFonts w:ascii="Times New Roman" w:eastAsia="Times New Roman" w:hAnsi="Times New Roman" w:cs="Times New Roman"/>
                <w:color w:val="000000" w:themeColor="text1"/>
                <w:sz w:val="18"/>
                <w:szCs w:val="18"/>
                <w:lang w:eastAsia="ru-RU"/>
              </w:rPr>
              <w:t xml:space="preserve"> только поощряя их, они будут добиваться лучших результатов.</w:t>
            </w:r>
          </w:p>
          <w:p w:rsidR="00DA02B2" w:rsidRPr="00DA02B2" w:rsidRDefault="00DA02B2" w:rsidP="00DA02B2">
            <w:pPr>
              <w:numPr>
                <w:ilvl w:val="0"/>
                <w:numId w:val="1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Заканчивайте урок со звонком, перемена существует для отдыха.</w:t>
            </w:r>
          </w:p>
          <w:p w:rsidR="00DA02B2" w:rsidRPr="00DA02B2" w:rsidRDefault="00DA02B2" w:rsidP="00DA02B2">
            <w:pPr>
              <w:numPr>
                <w:ilvl w:val="0"/>
                <w:numId w:val="18"/>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Хвалите учеников за их хорошее поведение.</w:t>
            </w:r>
          </w:p>
          <w:p w:rsidR="00DA02B2" w:rsidRPr="00DA02B2" w:rsidRDefault="00DA02B2" w:rsidP="00DA02B2">
            <w:pPr>
              <w:numPr>
                <w:ilvl w:val="0"/>
                <w:numId w:val="19"/>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Самое главное – не упустить случая похвалить ученика и повысить в нем чувство собственного достоинства.</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ЧТОБЫ ПОДДЕРЖАТЬ УЧЕНИКА, НЕОБХОДИМО:</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Опираться на сильные стороны ученика.</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Избегать подчёркивания его промахов.</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Показывать, что вы удовлетворены учеником.</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Уметь и хотеть демонстрировать любовь и уважение к ученику.</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Уметь помочь ученику разбить большие задания на более мелкие, с которыми он может справиться.</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Знать обо всех попытках ученика справиться с заданием</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Уметь взаимодействовать с учеником</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Избегать дисциплинарных поощрений и наказаний.</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Принимать индивидуальность ученика.</w:t>
            </w:r>
          </w:p>
          <w:p w:rsidR="00DA02B2" w:rsidRPr="00DA02B2" w:rsidRDefault="00DA02B2" w:rsidP="00DA02B2">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Проявлять веру в ученика, </w:t>
            </w:r>
            <w:proofErr w:type="spellStart"/>
            <w:r w:rsidRPr="00DA02B2">
              <w:rPr>
                <w:rFonts w:ascii="Times New Roman" w:eastAsia="Times New Roman" w:hAnsi="Times New Roman" w:cs="Times New Roman"/>
                <w:color w:val="000000" w:themeColor="text1"/>
                <w:sz w:val="18"/>
                <w:szCs w:val="18"/>
                <w:lang w:eastAsia="ru-RU"/>
              </w:rPr>
              <w:t>эмпатию</w:t>
            </w:r>
            <w:proofErr w:type="spellEnd"/>
            <w:r w:rsidRPr="00DA02B2">
              <w:rPr>
                <w:rFonts w:ascii="Times New Roman" w:eastAsia="Times New Roman" w:hAnsi="Times New Roman" w:cs="Times New Roman"/>
                <w:color w:val="000000" w:themeColor="text1"/>
                <w:sz w:val="18"/>
                <w:szCs w:val="18"/>
                <w:lang w:eastAsia="ru-RU"/>
              </w:rPr>
              <w:t xml:space="preserve"> к нему.</w:t>
            </w:r>
          </w:p>
          <w:p w:rsidR="00121236" w:rsidRPr="00121236" w:rsidRDefault="00DA02B2" w:rsidP="00121236">
            <w:pPr>
              <w:numPr>
                <w:ilvl w:val="0"/>
                <w:numId w:val="29"/>
              </w:numPr>
              <w:shd w:val="clear" w:color="auto" w:fill="FFFFFF"/>
              <w:spacing w:after="150"/>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Демонстрировать оптимизм.</w:t>
            </w:r>
          </w:p>
        </w:tc>
        <w:tc>
          <w:tcPr>
            <w:tcW w:w="7280" w:type="dxa"/>
          </w:tcPr>
          <w:p w:rsidR="00DA02B2" w:rsidRPr="00DA02B2" w:rsidRDefault="00DA02B2" w:rsidP="00DA02B2">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ОСНОВНЫЕ УСЛОВИЯ,</w:t>
            </w:r>
          </w:p>
          <w:p w:rsidR="00DA02B2" w:rsidRPr="00DA02B2" w:rsidRDefault="00DA02B2" w:rsidP="00DA02B2">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КОТОРЫЕ ОБЯЗАТЕЛЬНЫ ДЛЯ КАЖДОГО ПЕДАГОГА, РАБОТАЮЩЕГО С ДЕТЬМИ С ОПФР:</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Создавай в классе, в школе благоприятный психологический климат;</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Воздействуй на ребёнка в соответствии с принципами лечебной педагогики;</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раздражайся, будь терпелив и настойчив;</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Помни: максимум поощрения, минимум наказания;</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Требуя, учитывай реальные возможности ребёнка;</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Каждому ребёнку – индивидуальный подход, индивидуально дозируй темпы и объём работы;</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Учитывай «зону ближайшего развития», постепенно увеличивай и усложняй нагрузку;</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Учи ребёнка посильным приёмам регуляции поведения;</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Утверждай позицию ребёнка в коллективе, веру в свои силы;</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Строго следуй режиму дня, недели, предупреждай переутомление;</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Соблюдай все гигиенические требования к уроку, организации жизни детей в школе;</w:t>
            </w:r>
          </w:p>
          <w:p w:rsidR="00DA02B2" w:rsidRPr="00DA02B2" w:rsidRDefault="00DA02B2" w:rsidP="00DA02B2">
            <w:pPr>
              <w:numPr>
                <w:ilvl w:val="0"/>
                <w:numId w:val="2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Работай в тесном контакте с врачом, медсестрой.</w:t>
            </w:r>
          </w:p>
          <w:p w:rsidR="00DA02B2" w:rsidRDefault="00DA02B2" w:rsidP="00DA02B2">
            <w:pPr>
              <w:shd w:val="clear" w:color="auto" w:fill="FFFFFF"/>
              <w:rPr>
                <w:rFonts w:ascii="Times New Roman" w:eastAsia="Times New Roman" w:hAnsi="Times New Roman" w:cs="Times New Roman"/>
                <w:b/>
                <w:bCs/>
                <w:color w:val="000000" w:themeColor="text1"/>
                <w:sz w:val="18"/>
                <w:szCs w:val="18"/>
                <w:lang w:eastAsia="ru-RU"/>
              </w:rPr>
            </w:pPr>
          </w:p>
          <w:p w:rsidR="00DA02B2" w:rsidRDefault="00DA02B2" w:rsidP="00DA02B2">
            <w:pPr>
              <w:shd w:val="clear" w:color="auto" w:fill="FFFFFF"/>
              <w:rPr>
                <w:rFonts w:ascii="Times New Roman" w:eastAsia="Times New Roman" w:hAnsi="Times New Roman" w:cs="Times New Roman"/>
                <w:b/>
                <w:bCs/>
                <w:color w:val="000000" w:themeColor="text1"/>
                <w:sz w:val="18"/>
                <w:szCs w:val="18"/>
                <w:lang w:eastAsia="ru-RU"/>
              </w:rPr>
            </w:pPr>
          </w:p>
          <w:p w:rsidR="00DA02B2" w:rsidRPr="00DA02B2" w:rsidRDefault="00DA02B2" w:rsidP="00DA02B2">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Начиная работу в классе, где обучаются дети с ОПФР, прежде всего, необходимо:</w:t>
            </w:r>
          </w:p>
          <w:p w:rsidR="00DA02B2" w:rsidRPr="00DA02B2" w:rsidRDefault="00DA02B2" w:rsidP="00DA02B2">
            <w:pPr>
              <w:numPr>
                <w:ilvl w:val="0"/>
                <w:numId w:val="2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Выделить этих учащихся для себя, т.к. в обычную схему урока они не укладываются;</w:t>
            </w:r>
          </w:p>
          <w:p w:rsidR="00DA02B2" w:rsidRPr="00DA02B2" w:rsidRDefault="00DA02B2" w:rsidP="00DA02B2">
            <w:pPr>
              <w:numPr>
                <w:ilvl w:val="0"/>
                <w:numId w:val="2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Познакомиться с ними поближе (интересы детей, умение ладить с товарищами и взрослыми, психологические особенности детей)</w:t>
            </w:r>
          </w:p>
          <w:p w:rsidR="00DA02B2" w:rsidRPr="00DA02B2" w:rsidRDefault="00DA02B2" w:rsidP="00DA02B2">
            <w:pPr>
              <w:numPr>
                <w:ilvl w:val="0"/>
                <w:numId w:val="2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Установить с ними тесный контакт: дети вам должны доверять, уважать и любить</w:t>
            </w:r>
          </w:p>
          <w:p w:rsidR="00DA02B2" w:rsidRDefault="00DA02B2" w:rsidP="00DA02B2">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РАБОТА НА УРОКЕ</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ЗАДАНИЯ ДЛЯ </w:t>
            </w:r>
            <w:r w:rsidRPr="00DA02B2">
              <w:rPr>
                <w:rFonts w:ascii="Times New Roman" w:eastAsia="Times New Roman" w:hAnsi="Times New Roman" w:cs="Times New Roman"/>
                <w:i/>
                <w:iCs/>
                <w:color w:val="000000" w:themeColor="text1"/>
                <w:sz w:val="18"/>
                <w:szCs w:val="18"/>
                <w:lang w:eastAsia="ru-RU"/>
              </w:rPr>
              <w:t>ДЕТЕЙ С ОПФР</w:t>
            </w:r>
            <w:r w:rsidRPr="00DA02B2">
              <w:rPr>
                <w:rFonts w:ascii="Times New Roman" w:eastAsia="Times New Roman" w:hAnsi="Times New Roman" w:cs="Times New Roman"/>
                <w:color w:val="000000" w:themeColor="text1"/>
                <w:sz w:val="18"/>
                <w:szCs w:val="18"/>
                <w:lang w:eastAsia="ru-RU"/>
              </w:rPr>
              <w:t> ДОЛЖНЫ НОСИТЬ КОНКРЕТНЫЙ ПРАКТИЧЕСКИЙ ХАРАКТЕР;</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ЗАДАНИЯ ДОЛЖНЫ БЫТЬ ИНДИВИДУАЛЬНЫМИ ПО ОБЪЁМУ И СЛОЖНОСТИ;</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НОВЫЙ МАТЕРИАЛ НУЖНО ДАВАТЬ ПОРЦИЯМИ;</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ОБУЧЕНИЕ ДОЛЖНО БЫТЬ РАСТЯНУТО ВО ВРЕМЕНИ, СОДЕРЖАТЬ МНОГОКРАТНОЕ ПОВТОРЕНИЕ И С ПОСТОЯННОЙ ОПОРОЙ НА НАГЛЯДНОСТЬ;</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 ПРОЦЕССЕ ОБУЧЕНИЯ ЦЕЛЕСООБРАЗНО ОПИРАТЬСЯ НА ВСЕ ВИДЫ АНАЛИЗАТОРОВ (СЛУХ, ЗРЕНИЕ, ОСЯЗАНИЕ…)</w:t>
            </w:r>
          </w:p>
          <w:p w:rsidR="00DA02B2" w:rsidRPr="00DA02B2" w:rsidRDefault="00DA02B2" w:rsidP="00DA02B2">
            <w:pPr>
              <w:shd w:val="clear" w:color="auto" w:fill="FFFFFF"/>
              <w:spacing w:before="150" w:after="18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НАИБОЛЕЕ СЛОЖНАЯ ИНФОРМАЦИЯ ДОЛЖНА ДАВАТЬСЯ </w:t>
            </w:r>
            <w:r w:rsidRPr="00DA02B2">
              <w:rPr>
                <w:rFonts w:ascii="Times New Roman" w:eastAsia="Times New Roman" w:hAnsi="Times New Roman" w:cs="Times New Roman"/>
                <w:i/>
                <w:iCs/>
                <w:color w:val="000000" w:themeColor="text1"/>
                <w:sz w:val="18"/>
                <w:szCs w:val="18"/>
                <w:lang w:eastAsia="ru-RU"/>
              </w:rPr>
              <w:t>УЧЕНИКУ С ОПФР</w:t>
            </w:r>
            <w:r w:rsidRPr="00DA02B2">
              <w:rPr>
                <w:rFonts w:ascii="Times New Roman" w:eastAsia="Times New Roman" w:hAnsi="Times New Roman" w:cs="Times New Roman"/>
                <w:color w:val="000000" w:themeColor="text1"/>
                <w:sz w:val="18"/>
                <w:szCs w:val="18"/>
                <w:lang w:eastAsia="ru-RU"/>
              </w:rPr>
              <w:t> В ПЕРИОД ЕГО НАИБОЛЬШЕЙ РАБОТОСПОСОБНОСТИ НА УРОКЕ</w:t>
            </w:r>
          </w:p>
          <w:p w:rsidR="00DA02B2" w:rsidRDefault="00DA02B2" w:rsidP="0007304A">
            <w:pPr>
              <w:spacing w:before="150" w:after="180"/>
              <w:rPr>
                <w:rFonts w:ascii="Times New Roman" w:eastAsia="Times New Roman" w:hAnsi="Times New Roman" w:cs="Times New Roman"/>
                <w:b/>
                <w:bCs/>
                <w:color w:val="000000" w:themeColor="text1"/>
                <w:sz w:val="18"/>
                <w:szCs w:val="18"/>
                <w:lang w:eastAsia="ru-RU"/>
              </w:rPr>
            </w:pPr>
          </w:p>
          <w:p w:rsidR="00121236" w:rsidRDefault="00121236" w:rsidP="0007304A">
            <w:pPr>
              <w:spacing w:before="150" w:after="180"/>
              <w:rPr>
                <w:rFonts w:ascii="Times New Roman" w:eastAsia="Times New Roman" w:hAnsi="Times New Roman" w:cs="Times New Roman"/>
                <w:b/>
                <w:bCs/>
                <w:color w:val="000000" w:themeColor="text1"/>
                <w:sz w:val="18"/>
                <w:szCs w:val="18"/>
                <w:lang w:eastAsia="ru-RU"/>
              </w:rPr>
            </w:pPr>
          </w:p>
        </w:tc>
      </w:tr>
      <w:tr w:rsidR="00121236" w:rsidTr="006E64EF">
        <w:tc>
          <w:tcPr>
            <w:tcW w:w="7280" w:type="dxa"/>
          </w:tcPr>
          <w:p w:rsidR="00121236" w:rsidRDefault="00121236" w:rsidP="00121236">
            <w:pPr>
              <w:shd w:val="clear" w:color="auto" w:fill="FFFFFF"/>
              <w:jc w:val="both"/>
              <w:rPr>
                <w:rFonts w:ascii="Times New Roman" w:eastAsia="Times New Roman" w:hAnsi="Times New Roman" w:cs="Times New Roman"/>
                <w:b/>
                <w:bCs/>
                <w:color w:val="000000" w:themeColor="text1"/>
                <w:sz w:val="18"/>
                <w:szCs w:val="18"/>
                <w:lang w:eastAsia="ru-RU"/>
              </w:rPr>
            </w:pPr>
          </w:p>
          <w:p w:rsidR="00121236" w:rsidRPr="00DA02B2"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Психолого-педагогические рекомендации</w:t>
            </w:r>
          </w:p>
          <w:p w:rsidR="00121236" w:rsidRPr="00DA02B2"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по организации оценочных ситуаций в учебном процессе</w:t>
            </w:r>
          </w:p>
          <w:p w:rsidR="00121236" w:rsidRPr="00DA02B2"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При оценивании ученика с особенностями психофизического развития:</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Учитывать темп и объём оцениваемого материала, реальные личностные и физиологические особенности ребёнка;</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Избегать дисциплинарных поощрений и наказаний;</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Использовать оценку как информацию об эффективности работы ребёнка, а не как средство давления или контроля;</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Избегать травмирующих ситуаций при выставлении оценок, осторожно использовать отметки «два» и «один»;</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Чаще использовать развёрнутую оценку работы ученика, обосновывая выставленное за ответ количество баллов;</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Иметь «установку на добро» — замечать в каждом ученике положительную динамику развития или ожидать этой динамики в усвоении учебного материала.</w:t>
            </w:r>
          </w:p>
          <w:p w:rsidR="00121236" w:rsidRPr="00DA02B2"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Развивать у детей самоконтроль, умение оценивать свою работу, а также работу других учеников.</w:t>
            </w:r>
          </w:p>
          <w:p w:rsidR="00121236" w:rsidRDefault="00121236" w:rsidP="00121236">
            <w:pPr>
              <w:numPr>
                <w:ilvl w:val="0"/>
                <w:numId w:val="24"/>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Проявлять нейтральные реакции или положительные эмоции на уроке (исключить сарказм и унижение оценкой).</w:t>
            </w:r>
          </w:p>
          <w:p w:rsidR="00121236" w:rsidRPr="00DA02B2" w:rsidRDefault="00121236" w:rsidP="00121236">
            <w:pPr>
              <w:shd w:val="clear" w:color="auto" w:fill="FFFFFF"/>
              <w:ind w:left="450"/>
              <w:jc w:val="both"/>
              <w:rPr>
                <w:rFonts w:ascii="Times New Roman" w:eastAsia="Times New Roman" w:hAnsi="Times New Roman" w:cs="Times New Roman"/>
                <w:color w:val="000000" w:themeColor="text1"/>
                <w:sz w:val="18"/>
                <w:szCs w:val="18"/>
                <w:lang w:eastAsia="ru-RU"/>
              </w:rPr>
            </w:pPr>
          </w:p>
          <w:p w:rsidR="00121236" w:rsidRPr="00DA02B2" w:rsidRDefault="00121236" w:rsidP="00121236">
            <w:pPr>
              <w:numPr>
                <w:ilvl w:val="0"/>
                <w:numId w:val="25"/>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121236" w:rsidRPr="00DA02B2" w:rsidRDefault="00121236" w:rsidP="00121236">
            <w:pPr>
              <w:numPr>
                <w:ilvl w:val="0"/>
                <w:numId w:val="26"/>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121236" w:rsidRPr="00DA02B2" w:rsidRDefault="00121236" w:rsidP="00121236">
            <w:pPr>
              <w:numPr>
                <w:ilvl w:val="0"/>
                <w:numId w:val="27"/>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СРАВНИВАТЬ УСПЕХИ РЕБЁНКА С ОПФР МОЖНО ТОЛЬКО С ЕГО СОБСТВЕННЫМИ ДОСТИЖЕНИЯМИ С УЧЁТОМ ПРОГРАММЫ, ПО КОТОРОЙ ОН ЗАНИМАЕТСЯ</w:t>
            </w:r>
          </w:p>
          <w:p w:rsidR="00121236" w:rsidRDefault="00121236" w:rsidP="00121236">
            <w:pPr>
              <w:numPr>
                <w:ilvl w:val="0"/>
                <w:numId w:val="28"/>
              </w:numPr>
              <w:shd w:val="clear" w:color="auto" w:fill="FFFFFF"/>
              <w:ind w:left="450"/>
              <w:jc w:val="both"/>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ПООЩРЯЙТЕ ДЕТЕЙ ЗА КАЖДОЕ ВЫПОЛНЕННОЕ ИМИ ЗАДАНИЕ, ПОДБАДРИВАЙТЕ ПРИ НЕУДАЧЕ</w:t>
            </w:r>
          </w:p>
          <w:p w:rsidR="00121236"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p>
          <w:p w:rsidR="00121236"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p>
          <w:p w:rsidR="00121236"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p>
          <w:p w:rsidR="00121236"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p>
          <w:p w:rsidR="00121236" w:rsidRPr="00DA02B2" w:rsidRDefault="00121236" w:rsidP="00121236">
            <w:pPr>
              <w:shd w:val="clear" w:color="auto" w:fill="FFFFFF"/>
              <w:jc w:val="both"/>
              <w:rPr>
                <w:rFonts w:ascii="Times New Roman" w:eastAsia="Times New Roman" w:hAnsi="Times New Roman" w:cs="Times New Roman"/>
                <w:color w:val="000000" w:themeColor="text1"/>
                <w:sz w:val="18"/>
                <w:szCs w:val="18"/>
                <w:lang w:eastAsia="ru-RU"/>
              </w:rPr>
            </w:pPr>
          </w:p>
          <w:p w:rsidR="00121236" w:rsidRPr="00DA02B2" w:rsidRDefault="00121236" w:rsidP="00DA02B2">
            <w:pPr>
              <w:shd w:val="clear" w:color="auto" w:fill="FFFFFF"/>
              <w:rPr>
                <w:rFonts w:ascii="Times New Roman" w:eastAsia="Times New Roman" w:hAnsi="Times New Roman" w:cs="Times New Roman"/>
                <w:b/>
                <w:i/>
                <w:color w:val="000000" w:themeColor="text1"/>
                <w:sz w:val="18"/>
                <w:szCs w:val="18"/>
                <w:lang w:eastAsia="ru-RU"/>
              </w:rPr>
            </w:pPr>
          </w:p>
        </w:tc>
        <w:tc>
          <w:tcPr>
            <w:tcW w:w="7280" w:type="dxa"/>
          </w:tcPr>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6E64EF" w:rsidRDefault="006E64EF"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p w:rsidR="00121236" w:rsidRPr="00DA02B2" w:rsidRDefault="00121236" w:rsidP="006E64EF">
            <w:pPr>
              <w:shd w:val="clear" w:color="auto" w:fill="FFFFFF"/>
              <w:spacing w:before="150" w:after="18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ПРИЁМЫ НЕНАСИЛЬСТВЕННОЙ ЭТИКИ:</w:t>
            </w:r>
          </w:p>
          <w:p w:rsidR="00121236" w:rsidRPr="00DA02B2" w:rsidRDefault="00121236" w:rsidP="006E64EF">
            <w:pPr>
              <w:numPr>
                <w:ilvl w:val="0"/>
                <w:numId w:val="30"/>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УБЕЖДАТЬ, А ПОНИМАТЬ;</w:t>
            </w:r>
          </w:p>
          <w:p w:rsidR="00121236" w:rsidRPr="00DA02B2" w:rsidRDefault="00121236" w:rsidP="006E64EF">
            <w:pPr>
              <w:numPr>
                <w:ilvl w:val="0"/>
                <w:numId w:val="31"/>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КОНТРОЛИРОВАТЬ, А СТИМУЛИРОВАТЬ;</w:t>
            </w:r>
          </w:p>
          <w:p w:rsidR="00121236" w:rsidRPr="00DA02B2" w:rsidRDefault="00121236" w:rsidP="006E64EF">
            <w:pPr>
              <w:numPr>
                <w:ilvl w:val="0"/>
                <w:numId w:val="32"/>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НАВЯЗЫВАТЬ, А ВЫСКАЗЫВАТЬ;</w:t>
            </w:r>
          </w:p>
          <w:p w:rsidR="00121236" w:rsidRPr="00DA02B2" w:rsidRDefault="00121236" w:rsidP="006E64EF">
            <w:pPr>
              <w:numPr>
                <w:ilvl w:val="0"/>
                <w:numId w:val="33"/>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ПРИКАЗЫВАТЬ, А СОВЕТОВАТЬ;</w:t>
            </w:r>
          </w:p>
          <w:p w:rsidR="00121236" w:rsidRPr="00DA02B2" w:rsidRDefault="00121236" w:rsidP="006E64EF">
            <w:pPr>
              <w:numPr>
                <w:ilvl w:val="0"/>
                <w:numId w:val="34"/>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ПОДМЕНЯТЬ, А ДОВЕРЯТЬ;</w:t>
            </w:r>
          </w:p>
          <w:p w:rsidR="00121236" w:rsidRPr="00DA02B2" w:rsidRDefault="00121236" w:rsidP="006E64EF">
            <w:pPr>
              <w:numPr>
                <w:ilvl w:val="0"/>
                <w:numId w:val="35"/>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УНИЧТОЖАТЬ, А РОВНЯТЬ;</w:t>
            </w:r>
          </w:p>
          <w:p w:rsidR="00121236" w:rsidRPr="00DA02B2" w:rsidRDefault="00121236" w:rsidP="006E64EF">
            <w:pPr>
              <w:numPr>
                <w:ilvl w:val="0"/>
                <w:numId w:val="36"/>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РУКОВОДИТЬ, А УЧАСТВОВАТЬ;</w:t>
            </w:r>
          </w:p>
          <w:p w:rsidR="00121236" w:rsidRPr="00DA02B2" w:rsidRDefault="00121236" w:rsidP="006E64EF">
            <w:pPr>
              <w:numPr>
                <w:ilvl w:val="0"/>
                <w:numId w:val="37"/>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НАВЯЗЫВАТЬ, А ВЫБИРАТЬ;</w:t>
            </w:r>
          </w:p>
          <w:p w:rsidR="00121236" w:rsidRPr="00DA02B2" w:rsidRDefault="00121236" w:rsidP="006E64EF">
            <w:pPr>
              <w:numPr>
                <w:ilvl w:val="0"/>
                <w:numId w:val="38"/>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ОКРИКОМ, А ЮМОРОМ;</w:t>
            </w:r>
          </w:p>
          <w:p w:rsidR="00121236" w:rsidRPr="00DA02B2" w:rsidRDefault="00121236" w:rsidP="006E64EF">
            <w:pPr>
              <w:numPr>
                <w:ilvl w:val="0"/>
                <w:numId w:val="39"/>
              </w:numPr>
              <w:shd w:val="clear" w:color="auto" w:fill="FFFFFF"/>
              <w:spacing w:after="150"/>
              <w:ind w:left="450"/>
              <w:jc w:val="center"/>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НЕ ОБВИНЯТЬ, А ЗАЩИЩАТЬ.</w:t>
            </w:r>
          </w:p>
          <w:p w:rsidR="00121236" w:rsidRDefault="00121236"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p w:rsidR="006E64EF" w:rsidRPr="00DA02B2" w:rsidRDefault="006E64EF" w:rsidP="006E64EF">
            <w:pPr>
              <w:shd w:val="clear" w:color="auto" w:fill="FFFFFF"/>
              <w:spacing w:after="150"/>
              <w:rPr>
                <w:rFonts w:ascii="Times New Roman" w:eastAsia="Times New Roman" w:hAnsi="Times New Roman" w:cs="Times New Roman"/>
                <w:b/>
                <w:bCs/>
                <w:color w:val="000000" w:themeColor="text1"/>
                <w:sz w:val="18"/>
                <w:szCs w:val="18"/>
                <w:lang w:eastAsia="ru-RU"/>
              </w:rPr>
            </w:pPr>
          </w:p>
        </w:tc>
      </w:tr>
      <w:tr w:rsidR="00121236" w:rsidTr="006E64EF">
        <w:tc>
          <w:tcPr>
            <w:tcW w:w="7280" w:type="dxa"/>
          </w:tcPr>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lastRenderedPageBreak/>
              <w:t>ПРАВИЛА РАБОТЫ С АУТИЧНЫМИ ДЕТЬМИ:</w:t>
            </w:r>
          </w:p>
          <w:p w:rsidR="00121236" w:rsidRPr="00DA02B2" w:rsidRDefault="00121236" w:rsidP="00121236">
            <w:pPr>
              <w:numPr>
                <w:ilvl w:val="0"/>
                <w:numId w:val="4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Принимать ребёнка таким, какой он есть.</w:t>
            </w:r>
          </w:p>
          <w:p w:rsidR="00121236" w:rsidRPr="00DA02B2" w:rsidRDefault="00121236" w:rsidP="00121236">
            <w:pPr>
              <w:numPr>
                <w:ilvl w:val="0"/>
                <w:numId w:val="4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Исходить из интересов ребёнка.</w:t>
            </w:r>
          </w:p>
          <w:p w:rsidR="00121236" w:rsidRPr="00DA02B2" w:rsidRDefault="00121236" w:rsidP="00121236">
            <w:pPr>
              <w:numPr>
                <w:ilvl w:val="0"/>
                <w:numId w:val="4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Строго придерживаться определённого режима и ритма жизни ребёнка.</w:t>
            </w:r>
          </w:p>
          <w:p w:rsidR="00121236" w:rsidRPr="00DA02B2" w:rsidRDefault="00121236" w:rsidP="00121236">
            <w:pPr>
              <w:numPr>
                <w:ilvl w:val="0"/>
                <w:numId w:val="4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Соблюдать ежедневные ритуалы (они обеспечивают безопасность ребёнка)</w:t>
            </w:r>
          </w:p>
          <w:p w:rsidR="00121236" w:rsidRPr="00DA02B2" w:rsidRDefault="00121236" w:rsidP="00121236">
            <w:pPr>
              <w:numPr>
                <w:ilvl w:val="0"/>
                <w:numId w:val="44"/>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Научиться улавливать малейшие вербальные и невербальные сигналы ребёнка, свидетельствующие о его дискомфорте.</w:t>
            </w:r>
          </w:p>
          <w:p w:rsidR="00121236" w:rsidRPr="00DA02B2" w:rsidRDefault="00121236" w:rsidP="00121236">
            <w:pPr>
              <w:numPr>
                <w:ilvl w:val="0"/>
                <w:numId w:val="45"/>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Как можно чаще разговаривать с ребёнком.</w:t>
            </w:r>
          </w:p>
          <w:p w:rsidR="00121236" w:rsidRPr="00DA02B2" w:rsidRDefault="00121236" w:rsidP="00121236">
            <w:pPr>
              <w:numPr>
                <w:ilvl w:val="0"/>
                <w:numId w:val="46"/>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Обеспечить комфортную обстановку для общения и обучения.</w:t>
            </w:r>
          </w:p>
          <w:p w:rsidR="00121236" w:rsidRPr="00DA02B2" w:rsidRDefault="00121236" w:rsidP="00121236">
            <w:pPr>
              <w:numPr>
                <w:ilvl w:val="0"/>
                <w:numId w:val="4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Терпеливо объяснять ребёнку смысл его деятельности, используя чёткую наглядную информацию (схемы, карты, </w:t>
            </w:r>
            <w:proofErr w:type="gramStart"/>
            <w:r w:rsidRPr="00DA02B2">
              <w:rPr>
                <w:rFonts w:ascii="Times New Roman" w:eastAsia="Times New Roman" w:hAnsi="Times New Roman" w:cs="Times New Roman"/>
                <w:color w:val="000000" w:themeColor="text1"/>
                <w:sz w:val="18"/>
                <w:szCs w:val="18"/>
                <w:lang w:eastAsia="ru-RU"/>
              </w:rPr>
              <w:t>… )</w:t>
            </w:r>
            <w:proofErr w:type="gramEnd"/>
            <w:r w:rsidRPr="00DA02B2">
              <w:rPr>
                <w:rFonts w:ascii="Times New Roman" w:eastAsia="Times New Roman" w:hAnsi="Times New Roman" w:cs="Times New Roman"/>
                <w:color w:val="000000" w:themeColor="text1"/>
                <w:sz w:val="18"/>
                <w:szCs w:val="18"/>
                <w:lang w:eastAsia="ru-RU"/>
              </w:rPr>
              <w:t>.</w:t>
            </w:r>
          </w:p>
          <w:p w:rsidR="00121236" w:rsidRPr="00DA02B2" w:rsidRDefault="00121236" w:rsidP="00121236">
            <w:pPr>
              <w:numPr>
                <w:ilvl w:val="0"/>
                <w:numId w:val="48"/>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Избегать переутомления ребёнка.</w:t>
            </w:r>
          </w:p>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ШПАРГАЛКА ДЛЯ УЧИТЕЛЕЙ</w:t>
            </w:r>
          </w:p>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ИЛИ ПРАВИЛА РАБОТЫ С АГРЕССИВНЫМИ ДЕТЬМИ:</w:t>
            </w:r>
          </w:p>
          <w:p w:rsidR="00121236" w:rsidRPr="00DA02B2" w:rsidRDefault="00121236" w:rsidP="00121236">
            <w:pPr>
              <w:numPr>
                <w:ilvl w:val="0"/>
                <w:numId w:val="49"/>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Быть внимательным к нуждам и потребностям ребёнка.</w:t>
            </w:r>
          </w:p>
          <w:p w:rsidR="00121236" w:rsidRPr="00DA02B2" w:rsidRDefault="00121236" w:rsidP="00121236">
            <w:pPr>
              <w:numPr>
                <w:ilvl w:val="0"/>
                <w:numId w:val="5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Демонстрировать модель неагрессивного поведения.</w:t>
            </w:r>
          </w:p>
          <w:p w:rsidR="00121236" w:rsidRPr="00DA02B2" w:rsidRDefault="00121236" w:rsidP="00121236">
            <w:pPr>
              <w:numPr>
                <w:ilvl w:val="0"/>
                <w:numId w:val="5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Быть последовательным в наказаниях ребёнка, наказывать за конкретные проступки.</w:t>
            </w:r>
          </w:p>
          <w:p w:rsidR="00121236" w:rsidRPr="00DA02B2" w:rsidRDefault="00121236" w:rsidP="00121236">
            <w:pPr>
              <w:numPr>
                <w:ilvl w:val="0"/>
                <w:numId w:val="5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Наказания не должны унижать ребёнка.</w:t>
            </w:r>
          </w:p>
          <w:p w:rsidR="00121236" w:rsidRPr="00DA02B2" w:rsidRDefault="00121236" w:rsidP="00121236">
            <w:pPr>
              <w:numPr>
                <w:ilvl w:val="0"/>
                <w:numId w:val="5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Обучать приемлемым способам выражения гнева.</w:t>
            </w:r>
          </w:p>
          <w:p w:rsidR="00121236" w:rsidRPr="00DA02B2" w:rsidRDefault="00121236" w:rsidP="00121236">
            <w:pPr>
              <w:numPr>
                <w:ilvl w:val="0"/>
                <w:numId w:val="54"/>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Давать ребёнку возможность проявлять гнев непосредственно после </w:t>
            </w:r>
            <w:proofErr w:type="spellStart"/>
            <w:r w:rsidRPr="00DA02B2">
              <w:rPr>
                <w:rFonts w:ascii="Times New Roman" w:eastAsia="Times New Roman" w:hAnsi="Times New Roman" w:cs="Times New Roman"/>
                <w:color w:val="000000" w:themeColor="text1"/>
                <w:sz w:val="18"/>
                <w:szCs w:val="18"/>
                <w:lang w:eastAsia="ru-RU"/>
              </w:rPr>
              <w:t>фрустрирующего</w:t>
            </w:r>
            <w:proofErr w:type="spellEnd"/>
            <w:r w:rsidRPr="00DA02B2">
              <w:rPr>
                <w:rFonts w:ascii="Times New Roman" w:eastAsia="Times New Roman" w:hAnsi="Times New Roman" w:cs="Times New Roman"/>
                <w:color w:val="000000" w:themeColor="text1"/>
                <w:sz w:val="18"/>
                <w:szCs w:val="18"/>
                <w:lang w:eastAsia="ru-RU"/>
              </w:rPr>
              <w:t xml:space="preserve"> события.</w:t>
            </w:r>
          </w:p>
          <w:p w:rsidR="00121236" w:rsidRPr="00DA02B2" w:rsidRDefault="00121236" w:rsidP="00121236">
            <w:pPr>
              <w:numPr>
                <w:ilvl w:val="0"/>
                <w:numId w:val="55"/>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Обучать распознаванию собственного эмоционального состояния и состояния окружающих людей.</w:t>
            </w:r>
          </w:p>
          <w:p w:rsidR="00121236" w:rsidRPr="00DA02B2" w:rsidRDefault="00121236" w:rsidP="00121236">
            <w:pPr>
              <w:numPr>
                <w:ilvl w:val="0"/>
                <w:numId w:val="56"/>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Развивать способность к </w:t>
            </w:r>
            <w:proofErr w:type="spellStart"/>
            <w:r w:rsidRPr="00DA02B2">
              <w:rPr>
                <w:rFonts w:ascii="Times New Roman" w:eastAsia="Times New Roman" w:hAnsi="Times New Roman" w:cs="Times New Roman"/>
                <w:color w:val="000000" w:themeColor="text1"/>
                <w:sz w:val="18"/>
                <w:szCs w:val="18"/>
                <w:lang w:eastAsia="ru-RU"/>
              </w:rPr>
              <w:t>эмпатии</w:t>
            </w:r>
            <w:proofErr w:type="spellEnd"/>
            <w:r w:rsidRPr="00DA02B2">
              <w:rPr>
                <w:rFonts w:ascii="Times New Roman" w:eastAsia="Times New Roman" w:hAnsi="Times New Roman" w:cs="Times New Roman"/>
                <w:color w:val="000000" w:themeColor="text1"/>
                <w:sz w:val="18"/>
                <w:szCs w:val="18"/>
                <w:lang w:eastAsia="ru-RU"/>
              </w:rPr>
              <w:t>.</w:t>
            </w:r>
          </w:p>
          <w:p w:rsidR="00121236" w:rsidRPr="00DA02B2" w:rsidRDefault="00121236" w:rsidP="00121236">
            <w:pPr>
              <w:numPr>
                <w:ilvl w:val="0"/>
                <w:numId w:val="5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Расширять поведенческий репертуар ребёнка.</w:t>
            </w:r>
          </w:p>
          <w:p w:rsidR="00121236" w:rsidRPr="00DA02B2" w:rsidRDefault="00121236" w:rsidP="00121236">
            <w:pPr>
              <w:numPr>
                <w:ilvl w:val="0"/>
                <w:numId w:val="58"/>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Отрабатывать навык реагирования в конфликтных ситуациях.</w:t>
            </w:r>
          </w:p>
          <w:p w:rsidR="00121236" w:rsidRPr="00DA02B2" w:rsidRDefault="00121236" w:rsidP="00121236">
            <w:pPr>
              <w:numPr>
                <w:ilvl w:val="0"/>
                <w:numId w:val="59"/>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Учить брать ответственность на себя.</w:t>
            </w:r>
          </w:p>
          <w:p w:rsidR="00121236" w:rsidRDefault="00121236" w:rsidP="00121236">
            <w:pPr>
              <w:shd w:val="clear" w:color="auto" w:fill="FFFFFF"/>
              <w:jc w:val="both"/>
              <w:rPr>
                <w:rFonts w:ascii="Times New Roman" w:eastAsia="Times New Roman" w:hAnsi="Times New Roman" w:cs="Times New Roman"/>
                <w:b/>
                <w:bCs/>
                <w:color w:val="000000" w:themeColor="text1"/>
                <w:sz w:val="18"/>
                <w:szCs w:val="18"/>
                <w:lang w:eastAsia="ru-RU"/>
              </w:rPr>
            </w:pPr>
            <w:bookmarkStart w:id="0" w:name="_GoBack"/>
            <w:bookmarkEnd w:id="0"/>
          </w:p>
        </w:tc>
        <w:tc>
          <w:tcPr>
            <w:tcW w:w="7280" w:type="dxa"/>
          </w:tcPr>
          <w:p w:rsidR="00121236" w:rsidRPr="00DA02B2" w:rsidRDefault="00121236" w:rsidP="00121236">
            <w:pPr>
              <w:shd w:val="clear" w:color="auto" w:fill="FFFFFF"/>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b/>
                <w:bCs/>
                <w:color w:val="000000" w:themeColor="text1"/>
                <w:sz w:val="18"/>
                <w:szCs w:val="18"/>
                <w:lang w:eastAsia="ru-RU"/>
              </w:rPr>
              <w:t>ИЛИ ПРАВИЛА РАБОТЫ С ТРЕВОЖНЫМИ ДЕТЬМИ:</w:t>
            </w:r>
          </w:p>
          <w:p w:rsidR="00121236" w:rsidRPr="00DA02B2" w:rsidRDefault="00121236" w:rsidP="00121236">
            <w:pPr>
              <w:numPr>
                <w:ilvl w:val="0"/>
                <w:numId w:val="6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Избегайте состязаний и каких-либо видов работ, учитывающих скорость.</w:t>
            </w:r>
          </w:p>
          <w:p w:rsidR="00121236" w:rsidRPr="00DA02B2" w:rsidRDefault="00121236" w:rsidP="00121236">
            <w:pPr>
              <w:numPr>
                <w:ilvl w:val="0"/>
                <w:numId w:val="6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сравнивайте ребёнка с окружающими.</w:t>
            </w:r>
          </w:p>
          <w:p w:rsidR="00121236" w:rsidRPr="00DA02B2" w:rsidRDefault="00121236" w:rsidP="00121236">
            <w:pPr>
              <w:numPr>
                <w:ilvl w:val="0"/>
                <w:numId w:val="62"/>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Чаще используйте телесный контакт, упражнения на релаксацию.</w:t>
            </w:r>
          </w:p>
          <w:p w:rsidR="00121236" w:rsidRPr="00DA02B2" w:rsidRDefault="00121236" w:rsidP="00121236">
            <w:pPr>
              <w:numPr>
                <w:ilvl w:val="0"/>
                <w:numId w:val="63"/>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Способствуйте повышению самооценки ребёнка, чаще хвалите его, но так, чтобы он знал, за что.</w:t>
            </w:r>
          </w:p>
          <w:p w:rsidR="00121236" w:rsidRPr="00DA02B2" w:rsidRDefault="00121236" w:rsidP="00121236">
            <w:pPr>
              <w:numPr>
                <w:ilvl w:val="0"/>
                <w:numId w:val="64"/>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Чаще обращайтесь к ребёнку по имени.</w:t>
            </w:r>
          </w:p>
          <w:p w:rsidR="00121236" w:rsidRPr="00DA02B2" w:rsidRDefault="00121236" w:rsidP="00121236">
            <w:pPr>
              <w:numPr>
                <w:ilvl w:val="0"/>
                <w:numId w:val="65"/>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Демонстрируйте образцы уверенного поведения, будьте </w:t>
            </w:r>
            <w:proofErr w:type="gramStart"/>
            <w:r w:rsidRPr="00DA02B2">
              <w:rPr>
                <w:rFonts w:ascii="Times New Roman" w:eastAsia="Times New Roman" w:hAnsi="Times New Roman" w:cs="Times New Roman"/>
                <w:color w:val="000000" w:themeColor="text1"/>
                <w:sz w:val="18"/>
                <w:szCs w:val="18"/>
                <w:lang w:eastAsia="ru-RU"/>
              </w:rPr>
              <w:t>во всём примером ребёнку</w:t>
            </w:r>
            <w:proofErr w:type="gramEnd"/>
            <w:r w:rsidRPr="00DA02B2">
              <w:rPr>
                <w:rFonts w:ascii="Times New Roman" w:eastAsia="Times New Roman" w:hAnsi="Times New Roman" w:cs="Times New Roman"/>
                <w:color w:val="000000" w:themeColor="text1"/>
                <w:sz w:val="18"/>
                <w:szCs w:val="18"/>
                <w:lang w:eastAsia="ru-RU"/>
              </w:rPr>
              <w:t>.</w:t>
            </w:r>
          </w:p>
          <w:p w:rsidR="00121236" w:rsidRPr="00DA02B2" w:rsidRDefault="00121236" w:rsidP="00121236">
            <w:pPr>
              <w:numPr>
                <w:ilvl w:val="0"/>
                <w:numId w:val="66"/>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предъявляйте к ребёнку завышенных требований.</w:t>
            </w:r>
          </w:p>
          <w:p w:rsidR="00121236" w:rsidRPr="00DA02B2" w:rsidRDefault="00121236" w:rsidP="00121236">
            <w:pPr>
              <w:numPr>
                <w:ilvl w:val="0"/>
                <w:numId w:val="67"/>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Будьте последовательны в воспитании ребёнка.</w:t>
            </w:r>
          </w:p>
          <w:p w:rsidR="00121236" w:rsidRPr="00DA02B2" w:rsidRDefault="00121236" w:rsidP="00121236">
            <w:pPr>
              <w:numPr>
                <w:ilvl w:val="0"/>
                <w:numId w:val="68"/>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Старайтесь делать ребёнку как можно меньше замечаний.</w:t>
            </w:r>
          </w:p>
          <w:p w:rsidR="00121236" w:rsidRPr="00DA02B2" w:rsidRDefault="00121236" w:rsidP="00121236">
            <w:pPr>
              <w:numPr>
                <w:ilvl w:val="0"/>
                <w:numId w:val="69"/>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Используйте наказание лишь в крайних случаях.</w:t>
            </w:r>
          </w:p>
          <w:p w:rsidR="00121236" w:rsidRPr="00DA02B2" w:rsidRDefault="00121236" w:rsidP="00121236">
            <w:pPr>
              <w:numPr>
                <w:ilvl w:val="0"/>
                <w:numId w:val="70"/>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унижайте ребёнка, наказывая его.</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Терпенье - вот, мой друг, оружие героя, коль выбито из рук оружие другое.</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Лишь слепые могут полагать, будто зрячим все легко делается.</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Если у корабля нет цели, то и нет попутного ветра, также и для человека.</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показывайте мне дорогу, а научите, как найти её самому.</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Кто хочет – ищет способы, кто не хочет - ищет причины.</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Не согласен - возражай. Возражаешь - предлагай. Предлагаешь – делай!</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Познавая самого себя, ты познаешь мир.</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Нас мягкость, случается, там выручает, где грубая сила бессильна бывает.</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Первоисточник всех богатств мира – мысль!</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Грубость – это остроумие дураков.</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Научись слушать, тогда и говорить научишься.</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Хочешь быть счастливым – будь им!</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Выбирая себе друзей, выбираешь жизнь.</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Ленивый ум ржавеет от неупотребления.</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Обманывая других, обманываешь себя.</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Мы столько можем, сколько знаем.</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Если тебе плохо, ты имеешь право погоревать и рассказать об этом.</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Ты можешь сказать другим что–</w:t>
            </w:r>
            <w:proofErr w:type="spellStart"/>
            <w:r w:rsidRPr="00DA02B2">
              <w:rPr>
                <w:rFonts w:ascii="Times New Roman" w:eastAsia="Times New Roman" w:hAnsi="Times New Roman" w:cs="Times New Roman"/>
                <w:color w:val="000000" w:themeColor="text1"/>
                <w:sz w:val="18"/>
                <w:szCs w:val="18"/>
                <w:lang w:eastAsia="ru-RU"/>
              </w:rPr>
              <w:t>нибудь</w:t>
            </w:r>
            <w:proofErr w:type="spellEnd"/>
            <w:r w:rsidRPr="00DA02B2">
              <w:rPr>
                <w:rFonts w:ascii="Times New Roman" w:eastAsia="Times New Roman" w:hAnsi="Times New Roman" w:cs="Times New Roman"/>
                <w:color w:val="000000" w:themeColor="text1"/>
                <w:sz w:val="18"/>
                <w:szCs w:val="18"/>
                <w:lang w:eastAsia="ru-RU"/>
              </w:rPr>
              <w:t xml:space="preserve"> приятное: скажи!</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Поговори о своих неприятностях с тем, кто тебя выслушает.</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Признавай свои слабости, и ты станешь сильнее!</w:t>
            </w:r>
          </w:p>
          <w:p w:rsidR="00121236" w:rsidRPr="00DA02B2" w:rsidRDefault="00121236" w:rsidP="00121236">
            <w:pPr>
              <w:numPr>
                <w:ilvl w:val="0"/>
                <w:numId w:val="71"/>
              </w:numPr>
              <w:shd w:val="clear" w:color="auto" w:fill="FFFFFF"/>
              <w:ind w:left="450"/>
              <w:rPr>
                <w:rFonts w:ascii="Times New Roman" w:eastAsia="Times New Roman" w:hAnsi="Times New Roman" w:cs="Times New Roman"/>
                <w:color w:val="000000" w:themeColor="text1"/>
                <w:sz w:val="18"/>
                <w:szCs w:val="18"/>
                <w:lang w:eastAsia="ru-RU"/>
              </w:rPr>
            </w:pPr>
            <w:r w:rsidRPr="00DA02B2">
              <w:rPr>
                <w:rFonts w:ascii="Times New Roman" w:eastAsia="Times New Roman" w:hAnsi="Times New Roman" w:cs="Times New Roman"/>
                <w:color w:val="000000" w:themeColor="text1"/>
                <w:sz w:val="18"/>
                <w:szCs w:val="18"/>
                <w:lang w:eastAsia="ru-RU"/>
              </w:rPr>
              <w:t xml:space="preserve">Истина рождается в спорах, </w:t>
            </w:r>
            <w:proofErr w:type="gramStart"/>
            <w:r w:rsidRPr="00DA02B2">
              <w:rPr>
                <w:rFonts w:ascii="Times New Roman" w:eastAsia="Times New Roman" w:hAnsi="Times New Roman" w:cs="Times New Roman"/>
                <w:color w:val="000000" w:themeColor="text1"/>
                <w:sz w:val="18"/>
                <w:szCs w:val="18"/>
                <w:lang w:eastAsia="ru-RU"/>
              </w:rPr>
              <w:t>но</w:t>
            </w:r>
            <w:proofErr w:type="gramEnd"/>
            <w:r w:rsidRPr="00DA02B2">
              <w:rPr>
                <w:rFonts w:ascii="Times New Roman" w:eastAsia="Times New Roman" w:hAnsi="Times New Roman" w:cs="Times New Roman"/>
                <w:color w:val="000000" w:themeColor="text1"/>
                <w:sz w:val="18"/>
                <w:szCs w:val="18"/>
                <w:lang w:eastAsia="ru-RU"/>
              </w:rPr>
              <w:t xml:space="preserve"> когда страсти кипят, истина испаряется.</w:t>
            </w:r>
          </w:p>
          <w:p w:rsidR="00121236" w:rsidRPr="00DA02B2" w:rsidRDefault="00121236" w:rsidP="00121236">
            <w:pPr>
              <w:shd w:val="clear" w:color="auto" w:fill="FFFFFF"/>
              <w:spacing w:before="150" w:after="180"/>
              <w:rPr>
                <w:rFonts w:ascii="Times New Roman" w:eastAsia="Times New Roman" w:hAnsi="Times New Roman" w:cs="Times New Roman"/>
                <w:b/>
                <w:bCs/>
                <w:color w:val="000000" w:themeColor="text1"/>
                <w:sz w:val="18"/>
                <w:szCs w:val="18"/>
                <w:lang w:eastAsia="ru-RU"/>
              </w:rPr>
            </w:pPr>
          </w:p>
        </w:tc>
      </w:tr>
    </w:tbl>
    <w:p w:rsidR="00AA63B6" w:rsidRDefault="00AA63B6"/>
    <w:sectPr w:rsidR="00AA63B6" w:rsidSect="00DA02B2">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DE3"/>
    <w:multiLevelType w:val="multilevel"/>
    <w:tmpl w:val="C974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676D"/>
    <w:multiLevelType w:val="multilevel"/>
    <w:tmpl w:val="0C8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C0D1B"/>
    <w:multiLevelType w:val="multilevel"/>
    <w:tmpl w:val="C92A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177D2"/>
    <w:multiLevelType w:val="multilevel"/>
    <w:tmpl w:val="2BF2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16135"/>
    <w:multiLevelType w:val="multilevel"/>
    <w:tmpl w:val="F6C0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B5656"/>
    <w:multiLevelType w:val="multilevel"/>
    <w:tmpl w:val="BC26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C6731"/>
    <w:multiLevelType w:val="multilevel"/>
    <w:tmpl w:val="2DCE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4562A4"/>
    <w:multiLevelType w:val="multilevel"/>
    <w:tmpl w:val="1910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030A6"/>
    <w:multiLevelType w:val="multilevel"/>
    <w:tmpl w:val="0882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4E2539"/>
    <w:multiLevelType w:val="multilevel"/>
    <w:tmpl w:val="8734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E0741"/>
    <w:multiLevelType w:val="multilevel"/>
    <w:tmpl w:val="E714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00093"/>
    <w:multiLevelType w:val="multilevel"/>
    <w:tmpl w:val="8B5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26054"/>
    <w:multiLevelType w:val="multilevel"/>
    <w:tmpl w:val="A8F0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00675"/>
    <w:multiLevelType w:val="multilevel"/>
    <w:tmpl w:val="E09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A11DE3"/>
    <w:multiLevelType w:val="multilevel"/>
    <w:tmpl w:val="9CE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A694F"/>
    <w:multiLevelType w:val="multilevel"/>
    <w:tmpl w:val="9C3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6455C"/>
    <w:multiLevelType w:val="multilevel"/>
    <w:tmpl w:val="2AF0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76A42"/>
    <w:multiLevelType w:val="multilevel"/>
    <w:tmpl w:val="810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0B3E57"/>
    <w:multiLevelType w:val="multilevel"/>
    <w:tmpl w:val="A4B4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18302E"/>
    <w:multiLevelType w:val="multilevel"/>
    <w:tmpl w:val="442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20C58"/>
    <w:multiLevelType w:val="multilevel"/>
    <w:tmpl w:val="621C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EC46FE"/>
    <w:multiLevelType w:val="multilevel"/>
    <w:tmpl w:val="A22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021365"/>
    <w:multiLevelType w:val="multilevel"/>
    <w:tmpl w:val="661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47408A"/>
    <w:multiLevelType w:val="multilevel"/>
    <w:tmpl w:val="80D8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3555BE"/>
    <w:multiLevelType w:val="multilevel"/>
    <w:tmpl w:val="30F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494AC1"/>
    <w:multiLevelType w:val="multilevel"/>
    <w:tmpl w:val="2EFE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C3620"/>
    <w:multiLevelType w:val="multilevel"/>
    <w:tmpl w:val="6078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616ACF"/>
    <w:multiLevelType w:val="multilevel"/>
    <w:tmpl w:val="93B8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C0038C"/>
    <w:multiLevelType w:val="multilevel"/>
    <w:tmpl w:val="81F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930152"/>
    <w:multiLevelType w:val="multilevel"/>
    <w:tmpl w:val="9C026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9273D"/>
    <w:multiLevelType w:val="multilevel"/>
    <w:tmpl w:val="18A8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0966F9"/>
    <w:multiLevelType w:val="multilevel"/>
    <w:tmpl w:val="75D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002322"/>
    <w:multiLevelType w:val="multilevel"/>
    <w:tmpl w:val="F662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0975E0"/>
    <w:multiLevelType w:val="multilevel"/>
    <w:tmpl w:val="C52C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5707AD"/>
    <w:multiLevelType w:val="multilevel"/>
    <w:tmpl w:val="33A4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CA68E9"/>
    <w:multiLevelType w:val="multilevel"/>
    <w:tmpl w:val="DD0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76380E"/>
    <w:multiLevelType w:val="multilevel"/>
    <w:tmpl w:val="41C2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2B2E"/>
    <w:multiLevelType w:val="multilevel"/>
    <w:tmpl w:val="67F8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FA6158"/>
    <w:multiLevelType w:val="multilevel"/>
    <w:tmpl w:val="730E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2120B1"/>
    <w:multiLevelType w:val="multilevel"/>
    <w:tmpl w:val="C21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1A0910"/>
    <w:multiLevelType w:val="multilevel"/>
    <w:tmpl w:val="D7A6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E72477"/>
    <w:multiLevelType w:val="multilevel"/>
    <w:tmpl w:val="46D4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CE339A"/>
    <w:multiLevelType w:val="multilevel"/>
    <w:tmpl w:val="CEB4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C074EE"/>
    <w:multiLevelType w:val="multilevel"/>
    <w:tmpl w:val="5B7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6E2971"/>
    <w:multiLevelType w:val="multilevel"/>
    <w:tmpl w:val="151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4F3A3A"/>
    <w:multiLevelType w:val="multilevel"/>
    <w:tmpl w:val="F74C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0C59CC"/>
    <w:multiLevelType w:val="multilevel"/>
    <w:tmpl w:val="48E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314AF1"/>
    <w:multiLevelType w:val="multilevel"/>
    <w:tmpl w:val="794C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773BC7"/>
    <w:multiLevelType w:val="multilevel"/>
    <w:tmpl w:val="16C0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C95201"/>
    <w:multiLevelType w:val="multilevel"/>
    <w:tmpl w:val="64E8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2608A6"/>
    <w:multiLevelType w:val="multilevel"/>
    <w:tmpl w:val="16E0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9A00C5"/>
    <w:multiLevelType w:val="multilevel"/>
    <w:tmpl w:val="89B6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711745"/>
    <w:multiLevelType w:val="multilevel"/>
    <w:tmpl w:val="BAE2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7129BD"/>
    <w:multiLevelType w:val="multilevel"/>
    <w:tmpl w:val="EF1C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926BAC"/>
    <w:multiLevelType w:val="multilevel"/>
    <w:tmpl w:val="EF92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C373D6"/>
    <w:multiLevelType w:val="multilevel"/>
    <w:tmpl w:val="47B2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0E445F"/>
    <w:multiLevelType w:val="multilevel"/>
    <w:tmpl w:val="4200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6F1FEE"/>
    <w:multiLevelType w:val="multilevel"/>
    <w:tmpl w:val="4F60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A73713"/>
    <w:multiLevelType w:val="multilevel"/>
    <w:tmpl w:val="3DAE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9D1804"/>
    <w:multiLevelType w:val="multilevel"/>
    <w:tmpl w:val="083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55"/>
    <w:lvlOverride w:ilvl="0">
      <w:startOverride w:val="2"/>
    </w:lvlOverride>
  </w:num>
  <w:num w:numId="3">
    <w:abstractNumId w:val="40"/>
    <w:lvlOverride w:ilvl="0">
      <w:startOverride w:val="3"/>
    </w:lvlOverride>
  </w:num>
  <w:num w:numId="4">
    <w:abstractNumId w:val="10"/>
    <w:lvlOverride w:ilvl="0">
      <w:startOverride w:val="4"/>
    </w:lvlOverride>
  </w:num>
  <w:num w:numId="5">
    <w:abstractNumId w:val="16"/>
    <w:lvlOverride w:ilvl="0">
      <w:startOverride w:val="5"/>
    </w:lvlOverride>
  </w:num>
  <w:num w:numId="6">
    <w:abstractNumId w:val="9"/>
    <w:lvlOverride w:ilvl="0">
      <w:startOverride w:val="6"/>
    </w:lvlOverride>
  </w:num>
  <w:num w:numId="7">
    <w:abstractNumId w:val="49"/>
  </w:num>
  <w:num w:numId="8">
    <w:abstractNumId w:val="27"/>
    <w:lvlOverride w:ilvl="0">
      <w:startOverride w:val="4"/>
    </w:lvlOverride>
  </w:num>
  <w:num w:numId="9">
    <w:abstractNumId w:val="27"/>
    <w:lvlOverride w:ilvl="0">
      <w:startOverride w:val="5"/>
    </w:lvlOverride>
  </w:num>
  <w:num w:numId="10">
    <w:abstractNumId w:val="27"/>
    <w:lvlOverride w:ilvl="0">
      <w:startOverride w:val="6"/>
    </w:lvlOverride>
  </w:num>
  <w:num w:numId="11">
    <w:abstractNumId w:val="27"/>
    <w:lvlOverride w:ilvl="0">
      <w:startOverride w:val="7"/>
    </w:lvlOverride>
  </w:num>
  <w:num w:numId="12">
    <w:abstractNumId w:val="27"/>
    <w:lvlOverride w:ilvl="0">
      <w:startOverride w:val="8"/>
    </w:lvlOverride>
  </w:num>
  <w:num w:numId="13">
    <w:abstractNumId w:val="27"/>
    <w:lvlOverride w:ilvl="0">
      <w:startOverride w:val="9"/>
    </w:lvlOverride>
  </w:num>
  <w:num w:numId="14">
    <w:abstractNumId w:val="27"/>
    <w:lvlOverride w:ilvl="0">
      <w:startOverride w:val="10"/>
    </w:lvlOverride>
  </w:num>
  <w:num w:numId="15">
    <w:abstractNumId w:val="27"/>
    <w:lvlOverride w:ilvl="0">
      <w:startOverride w:val="11"/>
    </w:lvlOverride>
  </w:num>
  <w:num w:numId="16">
    <w:abstractNumId w:val="27"/>
    <w:lvlOverride w:ilvl="0">
      <w:startOverride w:val="12"/>
    </w:lvlOverride>
  </w:num>
  <w:num w:numId="17">
    <w:abstractNumId w:val="27"/>
    <w:lvlOverride w:ilvl="0">
      <w:startOverride w:val="13"/>
    </w:lvlOverride>
  </w:num>
  <w:num w:numId="18">
    <w:abstractNumId w:val="27"/>
    <w:lvlOverride w:ilvl="0">
      <w:startOverride w:val="14"/>
    </w:lvlOverride>
  </w:num>
  <w:num w:numId="19">
    <w:abstractNumId w:val="27"/>
    <w:lvlOverride w:ilvl="0">
      <w:startOverride w:val="15"/>
    </w:lvlOverride>
  </w:num>
  <w:num w:numId="20">
    <w:abstractNumId w:val="43"/>
  </w:num>
  <w:num w:numId="21">
    <w:abstractNumId w:val="19"/>
  </w:num>
  <w:num w:numId="22">
    <w:abstractNumId w:val="17"/>
  </w:num>
  <w:num w:numId="23">
    <w:abstractNumId w:val="21"/>
  </w:num>
  <w:num w:numId="24">
    <w:abstractNumId w:val="11"/>
  </w:num>
  <w:num w:numId="25">
    <w:abstractNumId w:val="14"/>
  </w:num>
  <w:num w:numId="26">
    <w:abstractNumId w:val="28"/>
  </w:num>
  <w:num w:numId="27">
    <w:abstractNumId w:val="44"/>
  </w:num>
  <w:num w:numId="28">
    <w:abstractNumId w:val="22"/>
  </w:num>
  <w:num w:numId="29">
    <w:abstractNumId w:val="30"/>
  </w:num>
  <w:num w:numId="30">
    <w:abstractNumId w:val="39"/>
  </w:num>
  <w:num w:numId="31">
    <w:abstractNumId w:val="46"/>
  </w:num>
  <w:num w:numId="32">
    <w:abstractNumId w:val="13"/>
  </w:num>
  <w:num w:numId="33">
    <w:abstractNumId w:val="1"/>
  </w:num>
  <w:num w:numId="34">
    <w:abstractNumId w:val="48"/>
  </w:num>
  <w:num w:numId="35">
    <w:abstractNumId w:val="35"/>
  </w:num>
  <w:num w:numId="36">
    <w:abstractNumId w:val="31"/>
  </w:num>
  <w:num w:numId="37">
    <w:abstractNumId w:val="32"/>
  </w:num>
  <w:num w:numId="38">
    <w:abstractNumId w:val="2"/>
  </w:num>
  <w:num w:numId="39">
    <w:abstractNumId w:val="5"/>
  </w:num>
  <w:num w:numId="40">
    <w:abstractNumId w:val="41"/>
  </w:num>
  <w:num w:numId="41">
    <w:abstractNumId w:val="15"/>
    <w:lvlOverride w:ilvl="0">
      <w:startOverride w:val="2"/>
    </w:lvlOverride>
  </w:num>
  <w:num w:numId="42">
    <w:abstractNumId w:val="38"/>
    <w:lvlOverride w:ilvl="0">
      <w:startOverride w:val="3"/>
    </w:lvlOverride>
  </w:num>
  <w:num w:numId="43">
    <w:abstractNumId w:val="6"/>
    <w:lvlOverride w:ilvl="0">
      <w:startOverride w:val="4"/>
    </w:lvlOverride>
  </w:num>
  <w:num w:numId="44">
    <w:abstractNumId w:val="50"/>
    <w:lvlOverride w:ilvl="0">
      <w:startOverride w:val="5"/>
    </w:lvlOverride>
  </w:num>
  <w:num w:numId="45">
    <w:abstractNumId w:val="0"/>
    <w:lvlOverride w:ilvl="0">
      <w:startOverride w:val="6"/>
    </w:lvlOverride>
  </w:num>
  <w:num w:numId="46">
    <w:abstractNumId w:val="52"/>
    <w:lvlOverride w:ilvl="0">
      <w:startOverride w:val="7"/>
    </w:lvlOverride>
  </w:num>
  <w:num w:numId="47">
    <w:abstractNumId w:val="58"/>
    <w:lvlOverride w:ilvl="0">
      <w:startOverride w:val="8"/>
    </w:lvlOverride>
  </w:num>
  <w:num w:numId="48">
    <w:abstractNumId w:val="56"/>
    <w:lvlOverride w:ilvl="0">
      <w:startOverride w:val="9"/>
    </w:lvlOverride>
  </w:num>
  <w:num w:numId="49">
    <w:abstractNumId w:val="26"/>
  </w:num>
  <w:num w:numId="50">
    <w:abstractNumId w:val="51"/>
    <w:lvlOverride w:ilvl="0">
      <w:startOverride w:val="2"/>
    </w:lvlOverride>
  </w:num>
  <w:num w:numId="51">
    <w:abstractNumId w:val="42"/>
    <w:lvlOverride w:ilvl="0">
      <w:startOverride w:val="3"/>
    </w:lvlOverride>
  </w:num>
  <w:num w:numId="52">
    <w:abstractNumId w:val="54"/>
    <w:lvlOverride w:ilvl="0">
      <w:startOverride w:val="4"/>
    </w:lvlOverride>
  </w:num>
  <w:num w:numId="53">
    <w:abstractNumId w:val="45"/>
    <w:lvlOverride w:ilvl="0">
      <w:startOverride w:val="5"/>
    </w:lvlOverride>
  </w:num>
  <w:num w:numId="54">
    <w:abstractNumId w:val="20"/>
    <w:lvlOverride w:ilvl="0">
      <w:startOverride w:val="6"/>
    </w:lvlOverride>
  </w:num>
  <w:num w:numId="55">
    <w:abstractNumId w:val="37"/>
    <w:lvlOverride w:ilvl="0">
      <w:startOverride w:val="7"/>
    </w:lvlOverride>
  </w:num>
  <w:num w:numId="56">
    <w:abstractNumId w:val="23"/>
    <w:lvlOverride w:ilvl="0">
      <w:startOverride w:val="8"/>
    </w:lvlOverride>
  </w:num>
  <w:num w:numId="57">
    <w:abstractNumId w:val="4"/>
    <w:lvlOverride w:ilvl="0">
      <w:startOverride w:val="9"/>
    </w:lvlOverride>
  </w:num>
  <w:num w:numId="58">
    <w:abstractNumId w:val="24"/>
    <w:lvlOverride w:ilvl="0">
      <w:startOverride w:val="10"/>
    </w:lvlOverride>
  </w:num>
  <w:num w:numId="59">
    <w:abstractNumId w:val="59"/>
    <w:lvlOverride w:ilvl="0">
      <w:startOverride w:val="11"/>
    </w:lvlOverride>
  </w:num>
  <w:num w:numId="60">
    <w:abstractNumId w:val="25"/>
  </w:num>
  <w:num w:numId="61">
    <w:abstractNumId w:val="29"/>
    <w:lvlOverride w:ilvl="0">
      <w:startOverride w:val="2"/>
    </w:lvlOverride>
  </w:num>
  <w:num w:numId="62">
    <w:abstractNumId w:val="7"/>
    <w:lvlOverride w:ilvl="0">
      <w:startOverride w:val="3"/>
    </w:lvlOverride>
  </w:num>
  <w:num w:numId="63">
    <w:abstractNumId w:val="33"/>
    <w:lvlOverride w:ilvl="0">
      <w:startOverride w:val="4"/>
    </w:lvlOverride>
  </w:num>
  <w:num w:numId="64">
    <w:abstractNumId w:val="34"/>
    <w:lvlOverride w:ilvl="0">
      <w:startOverride w:val="5"/>
    </w:lvlOverride>
  </w:num>
  <w:num w:numId="65">
    <w:abstractNumId w:val="57"/>
    <w:lvlOverride w:ilvl="0">
      <w:startOverride w:val="6"/>
    </w:lvlOverride>
  </w:num>
  <w:num w:numId="66">
    <w:abstractNumId w:val="12"/>
    <w:lvlOverride w:ilvl="0">
      <w:startOverride w:val="7"/>
    </w:lvlOverride>
  </w:num>
  <w:num w:numId="67">
    <w:abstractNumId w:val="18"/>
    <w:lvlOverride w:ilvl="0">
      <w:startOverride w:val="8"/>
    </w:lvlOverride>
  </w:num>
  <w:num w:numId="68">
    <w:abstractNumId w:val="53"/>
    <w:lvlOverride w:ilvl="0">
      <w:startOverride w:val="9"/>
    </w:lvlOverride>
  </w:num>
  <w:num w:numId="69">
    <w:abstractNumId w:val="8"/>
    <w:lvlOverride w:ilvl="0">
      <w:startOverride w:val="10"/>
    </w:lvlOverride>
  </w:num>
  <w:num w:numId="70">
    <w:abstractNumId w:val="3"/>
    <w:lvlOverride w:ilvl="0">
      <w:startOverride w:val="11"/>
    </w:lvlOverride>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97"/>
    <w:rsid w:val="0007304A"/>
    <w:rsid w:val="00121236"/>
    <w:rsid w:val="006E64EF"/>
    <w:rsid w:val="00AA63B6"/>
    <w:rsid w:val="00DA02B2"/>
    <w:rsid w:val="00FD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1EE2"/>
  <w15:chartTrackingRefBased/>
  <w15:docId w15:val="{373FC7E6-45A9-47DC-83AD-468383C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4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8424">
      <w:bodyDiv w:val="1"/>
      <w:marLeft w:val="0"/>
      <w:marRight w:val="0"/>
      <w:marTop w:val="0"/>
      <w:marBottom w:val="0"/>
      <w:divBdr>
        <w:top w:val="none" w:sz="0" w:space="0" w:color="auto"/>
        <w:left w:val="none" w:sz="0" w:space="0" w:color="auto"/>
        <w:bottom w:val="none" w:sz="0" w:space="0" w:color="auto"/>
        <w:right w:val="none" w:sz="0" w:space="0" w:color="auto"/>
      </w:divBdr>
      <w:divsChild>
        <w:div w:id="1669138853">
          <w:marLeft w:val="0"/>
          <w:marRight w:val="0"/>
          <w:marTop w:val="0"/>
          <w:marBottom w:val="0"/>
          <w:divBdr>
            <w:top w:val="none" w:sz="0" w:space="0" w:color="auto"/>
            <w:left w:val="none" w:sz="0" w:space="0" w:color="auto"/>
            <w:bottom w:val="none" w:sz="0" w:space="0" w:color="auto"/>
            <w:right w:val="none" w:sz="0" w:space="0" w:color="auto"/>
          </w:divBdr>
        </w:div>
        <w:div w:id="758794684">
          <w:marLeft w:val="0"/>
          <w:marRight w:val="0"/>
          <w:marTop w:val="0"/>
          <w:marBottom w:val="0"/>
          <w:divBdr>
            <w:top w:val="none" w:sz="0" w:space="0" w:color="auto"/>
            <w:left w:val="none" w:sz="0" w:space="0" w:color="auto"/>
            <w:bottom w:val="none" w:sz="0" w:space="0" w:color="auto"/>
            <w:right w:val="none" w:sz="0" w:space="0" w:color="auto"/>
          </w:divBdr>
          <w:divsChild>
            <w:div w:id="183060867">
              <w:marLeft w:val="0"/>
              <w:marRight w:val="0"/>
              <w:marTop w:val="0"/>
              <w:marBottom w:val="0"/>
              <w:divBdr>
                <w:top w:val="none" w:sz="0" w:space="0" w:color="auto"/>
                <w:left w:val="none" w:sz="0" w:space="0" w:color="auto"/>
                <w:bottom w:val="none" w:sz="0" w:space="0" w:color="auto"/>
                <w:right w:val="none" w:sz="0" w:space="0" w:color="auto"/>
              </w:divBdr>
            </w:div>
            <w:div w:id="962462885">
              <w:marLeft w:val="0"/>
              <w:marRight w:val="0"/>
              <w:marTop w:val="0"/>
              <w:marBottom w:val="0"/>
              <w:divBdr>
                <w:top w:val="none" w:sz="0" w:space="0" w:color="auto"/>
                <w:left w:val="none" w:sz="0" w:space="0" w:color="auto"/>
                <w:bottom w:val="none" w:sz="0" w:space="0" w:color="auto"/>
                <w:right w:val="none" w:sz="0" w:space="0" w:color="auto"/>
              </w:divBdr>
            </w:div>
          </w:divsChild>
        </w:div>
        <w:div w:id="17600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2022-12-05T07:13:00Z</cp:lastPrinted>
  <dcterms:created xsi:type="dcterms:W3CDTF">2022-11-29T09:06:00Z</dcterms:created>
  <dcterms:modified xsi:type="dcterms:W3CDTF">2022-12-05T07:15:00Z</dcterms:modified>
</cp:coreProperties>
</file>